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D4389">
      <w:pPr>
        <w:spacing w:line="640" w:lineRule="exact"/>
        <w:jc w:val="center"/>
        <w:rPr>
          <w:color w:val="auto"/>
          <w:szCs w:val="32"/>
          <w:highlight w:val="none"/>
        </w:rPr>
      </w:pPr>
      <w:r>
        <w:rPr>
          <w:color w:val="auto"/>
          <w:highlight w:val="none"/>
        </w:rPr>
        <w:fldChar w:fldCharType="begin">
          <w:fldData xml:space="preserve">ZQBKAHoAdABYAFEAMQB3AFcAOABXAGQAMwAyAGYASgBrAHIAeABSAGkAUgBFAGsANQB4AGoAYQBD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=
</w:fldData>
        </w:fldChar>
      </w:r>
      <w:r>
        <w:rPr>
          <w:color w:val="auto"/>
          <w:highlight w:val="none"/>
        </w:rPr>
        <w:instrText xml:space="preserve">ADDIN CNKISM.UserStyle</w:instrText>
      </w:r>
      <w:r>
        <w:rPr>
          <w:color w:val="auto"/>
          <w:highlight w:val="none"/>
        </w:rPr>
        <w:fldChar w:fldCharType="end"/>
      </w:r>
      <w:r>
        <w:rPr>
          <w:rFonts w:eastAsia="方正小标宋_GBK"/>
          <w:color w:val="auto"/>
          <w:sz w:val="44"/>
          <w:szCs w:val="44"/>
          <w:highlight w:val="none"/>
        </w:rPr>
        <w:t>202</w:t>
      </w:r>
      <w:r>
        <w:rPr>
          <w:rFonts w:hint="eastAsia" w:eastAsia="方正小标宋_GBK"/>
          <w:color w:val="auto"/>
          <w:sz w:val="44"/>
          <w:szCs w:val="44"/>
          <w:highlight w:val="none"/>
        </w:rPr>
        <w:t>5</w:t>
      </w:r>
      <w:r>
        <w:rPr>
          <w:rFonts w:eastAsia="方正小标宋_GBK"/>
          <w:color w:val="auto"/>
          <w:sz w:val="44"/>
          <w:szCs w:val="44"/>
          <w:highlight w:val="none"/>
        </w:rPr>
        <w:t>年无锡市国民经济和社会发展统计公报</w:t>
      </w:r>
    </w:p>
    <w:p w14:paraId="65B792A5">
      <w:pPr>
        <w:jc w:val="center"/>
        <w:rPr>
          <w:color w:val="auto"/>
          <w:szCs w:val="32"/>
          <w:highlight w:val="none"/>
        </w:rPr>
      </w:pPr>
    </w:p>
    <w:p w14:paraId="462D02FC">
      <w:pPr>
        <w:spacing w:line="520" w:lineRule="exact"/>
        <w:jc w:val="center"/>
        <w:rPr>
          <w:rFonts w:eastAsia="楷体_GB2312"/>
          <w:color w:val="auto"/>
          <w:szCs w:val="32"/>
          <w:highlight w:val="none"/>
        </w:rPr>
      </w:pPr>
      <w:r>
        <w:rPr>
          <w:rFonts w:eastAsia="方正楷体_GBK"/>
          <w:color w:val="auto"/>
          <w:sz w:val="30"/>
          <w:szCs w:val="30"/>
          <w:highlight w:val="none"/>
        </w:rPr>
        <w:t>无锡市统计局   国家统计局无锡调查队</w:t>
      </w:r>
    </w:p>
    <w:p w14:paraId="7C774B4D">
      <w:pPr>
        <w:spacing w:line="320" w:lineRule="exact"/>
        <w:jc w:val="center"/>
        <w:rPr>
          <w:rFonts w:eastAsia="楷体_GB2312"/>
          <w:color w:val="auto"/>
          <w:sz w:val="28"/>
          <w:szCs w:val="28"/>
          <w:highlight w:val="none"/>
        </w:rPr>
      </w:pPr>
    </w:p>
    <w:p w14:paraId="6EAD50FB">
      <w:pPr>
        <w:spacing w:line="320" w:lineRule="exact"/>
        <w:jc w:val="center"/>
        <w:rPr>
          <w:rFonts w:eastAsia="方正楷体_GBK"/>
          <w:color w:val="auto"/>
          <w:sz w:val="30"/>
          <w:szCs w:val="30"/>
          <w:highlight w:val="none"/>
        </w:rPr>
      </w:pPr>
      <w:r>
        <w:rPr>
          <w:rFonts w:eastAsia="方正楷体_GBK"/>
          <w:color w:val="auto"/>
          <w:sz w:val="30"/>
          <w:szCs w:val="30"/>
          <w:highlight w:val="none"/>
        </w:rPr>
        <w:t>202</w:t>
      </w:r>
      <w:r>
        <w:rPr>
          <w:rFonts w:hint="eastAsia" w:eastAsia="方正楷体_GBK"/>
          <w:color w:val="auto"/>
          <w:sz w:val="30"/>
          <w:szCs w:val="30"/>
          <w:highlight w:val="none"/>
        </w:rPr>
        <w:t>6</w:t>
      </w:r>
      <w:r>
        <w:rPr>
          <w:rFonts w:eastAsia="方正楷体_GBK"/>
          <w:color w:val="auto"/>
          <w:sz w:val="30"/>
          <w:szCs w:val="30"/>
          <w:highlight w:val="none"/>
        </w:rPr>
        <w:t>年5月</w:t>
      </w:r>
      <w:r>
        <w:rPr>
          <w:rFonts w:hint="eastAsia" w:eastAsia="方正楷体_GBK"/>
          <w:color w:val="auto"/>
          <w:sz w:val="30"/>
          <w:szCs w:val="30"/>
          <w:highlight w:val="none"/>
          <w:lang w:val="en-US" w:eastAsia="zh-CN"/>
        </w:rPr>
        <w:t>9</w:t>
      </w:r>
      <w:r>
        <w:rPr>
          <w:rFonts w:eastAsia="方正楷体_GBK"/>
          <w:color w:val="auto"/>
          <w:sz w:val="30"/>
          <w:szCs w:val="30"/>
          <w:highlight w:val="none"/>
        </w:rPr>
        <w:t>日</w:t>
      </w:r>
    </w:p>
    <w:p w14:paraId="1236F712">
      <w:pPr>
        <w:rPr>
          <w:rFonts w:eastAsia="仿宋_GB2312"/>
          <w:color w:val="auto"/>
          <w:szCs w:val="32"/>
          <w:highlight w:val="none"/>
        </w:rPr>
      </w:pPr>
    </w:p>
    <w:p w14:paraId="63ED9A2F">
      <w:pPr>
        <w:widowControl/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2025年，面对国内外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宏观</w:t>
      </w:r>
      <w:r>
        <w:rPr>
          <w:rFonts w:eastAsia="方正仿宋_GBK"/>
          <w:color w:val="auto"/>
          <w:sz w:val="32"/>
          <w:szCs w:val="32"/>
          <w:highlight w:val="none"/>
        </w:rPr>
        <w:t>环境复杂多变的严峻挑战，全市上下坚持以习近平新时代中国特色社会主义思想为指导，全面贯彻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落实</w:t>
      </w:r>
      <w:r>
        <w:rPr>
          <w:rFonts w:eastAsia="方正仿宋_GBK"/>
          <w:color w:val="auto"/>
          <w:sz w:val="32"/>
          <w:szCs w:val="32"/>
          <w:highlight w:val="none"/>
        </w:rPr>
        <w:t>党的二十大和二十届历次全会精神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，按照</w:t>
      </w:r>
      <w:r>
        <w:rPr>
          <w:rFonts w:eastAsia="方正仿宋_GBK"/>
          <w:color w:val="auto"/>
          <w:sz w:val="32"/>
          <w:szCs w:val="32"/>
          <w:highlight w:val="none"/>
        </w:rPr>
        <w:t>市委、市政府决策部署，坚持稳中求进工作总基调，加快构建新发展格局，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统筹抓好稳增长、促转型、惠民生等工作，</w:t>
      </w:r>
      <w:r>
        <w:rPr>
          <w:rFonts w:eastAsia="方正仿宋_GBK"/>
          <w:color w:val="auto"/>
          <w:sz w:val="32"/>
          <w:szCs w:val="32"/>
          <w:highlight w:val="none"/>
        </w:rPr>
        <w:t>全市经济运行总体平稳、稳中有进，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民生保障更加有力，社会大局和谐稳定，</w:t>
      </w:r>
      <w:r>
        <w:rPr>
          <w:rFonts w:eastAsia="方正仿宋_GBK"/>
          <w:color w:val="auto"/>
          <w:sz w:val="32"/>
          <w:szCs w:val="32"/>
          <w:highlight w:val="none"/>
        </w:rPr>
        <w:t>高质量发展迈出坚实步伐，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为“十五五”良好开局奠定坚实基础。</w:t>
      </w:r>
    </w:p>
    <w:p w14:paraId="644B7335">
      <w:pPr>
        <w:spacing w:line="580" w:lineRule="exact"/>
        <w:ind w:firstLine="640" w:firstLineChars="200"/>
        <w:rPr>
          <w:rFonts w:eastAsia="方正黑体_GBK"/>
          <w:color w:val="auto"/>
          <w:sz w:val="32"/>
          <w:szCs w:val="32"/>
          <w:highlight w:val="none"/>
        </w:rPr>
      </w:pPr>
      <w:r>
        <w:rPr>
          <w:rFonts w:eastAsia="方正黑体_GBK"/>
          <w:color w:val="auto"/>
          <w:sz w:val="32"/>
          <w:szCs w:val="32"/>
          <w:highlight w:val="none"/>
        </w:rPr>
        <w:t>一、综合</w:t>
      </w:r>
    </w:p>
    <w:p w14:paraId="04A1E04B">
      <w:pPr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  <w:shd w:val="clear" w:color="auto" w:fill="FFFFFF"/>
        </w:rPr>
        <w:t>初步核算，全年</w:t>
      </w:r>
      <w:r>
        <w:rPr>
          <w:rFonts w:eastAsia="方正仿宋_GBK"/>
          <w:color w:val="auto"/>
          <w:sz w:val="32"/>
          <w:szCs w:val="32"/>
          <w:highlight w:val="none"/>
        </w:rPr>
        <w:t>实现地区生产总值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16773.94</w:t>
      </w:r>
      <w:r>
        <w:rPr>
          <w:rFonts w:eastAsia="方正仿宋_GBK"/>
          <w:color w:val="auto"/>
          <w:sz w:val="32"/>
          <w:szCs w:val="32"/>
          <w:highlight w:val="none"/>
        </w:rPr>
        <w:t>亿元，按不变价格计算，比上年增长5.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</w:t>
      </w:r>
      <w:r>
        <w:rPr>
          <w:rFonts w:eastAsia="方正仿宋_GBK"/>
          <w:color w:val="auto"/>
          <w:sz w:val="32"/>
          <w:szCs w:val="32"/>
          <w:highlight w:val="none"/>
        </w:rPr>
        <w:t>%。按常住人口计算人均地区生产总值达到2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2.30</w:t>
      </w:r>
      <w:r>
        <w:rPr>
          <w:rFonts w:eastAsia="方正仿宋_GBK"/>
          <w:color w:val="auto"/>
          <w:sz w:val="32"/>
          <w:szCs w:val="32"/>
          <w:highlight w:val="none"/>
        </w:rPr>
        <w:t>万元。</w:t>
      </w:r>
    </w:p>
    <w:p w14:paraId="5DB56CC3">
      <w:pPr>
        <w:adjustRightInd w:val="0"/>
        <w:snapToGrid w:val="0"/>
        <w:spacing w:line="580" w:lineRule="exact"/>
        <w:ind w:firstLine="627" w:firstLineChars="196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分产业看，全市第一产业实现增加值14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</w:t>
      </w:r>
      <w:r>
        <w:rPr>
          <w:rFonts w:eastAsia="方正仿宋_GBK"/>
          <w:color w:val="auto"/>
          <w:sz w:val="32"/>
          <w:szCs w:val="32"/>
          <w:highlight w:val="none"/>
        </w:rPr>
        <w:t>.4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2.6</w:t>
      </w:r>
      <w:r>
        <w:rPr>
          <w:rFonts w:eastAsia="方正仿宋_GBK"/>
          <w:color w:val="auto"/>
          <w:sz w:val="32"/>
          <w:szCs w:val="32"/>
          <w:highlight w:val="none"/>
        </w:rPr>
        <w:t>%；第二产业实现增加值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7870.47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5.0</w:t>
      </w:r>
      <w:r>
        <w:rPr>
          <w:rFonts w:eastAsia="方正仿宋_GBK"/>
          <w:color w:val="auto"/>
          <w:sz w:val="32"/>
          <w:szCs w:val="32"/>
          <w:highlight w:val="none"/>
        </w:rPr>
        <w:t>%；第三产业实现增加值</w:t>
      </w:r>
      <w:r>
        <w:rPr>
          <w:rFonts w:hint="eastAsia" w:eastAsia="方正仿宋_GBK"/>
          <w:color w:val="auto"/>
          <w:kern w:val="0"/>
          <w:sz w:val="32"/>
          <w:szCs w:val="32"/>
          <w:highlight w:val="none"/>
        </w:rPr>
        <w:t>8760.99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5.1</w:t>
      </w:r>
      <w:r>
        <w:rPr>
          <w:rFonts w:eastAsia="方正仿宋_GBK"/>
          <w:color w:val="auto"/>
          <w:sz w:val="32"/>
          <w:szCs w:val="32"/>
          <w:highlight w:val="none"/>
        </w:rPr>
        <w:t>%。三次产业比例为0.9:46.9:52.2。全年民营经济实现增加值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11182.18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4.8</w:t>
      </w:r>
      <w:r>
        <w:rPr>
          <w:rFonts w:eastAsia="方正仿宋_GBK"/>
          <w:color w:val="auto"/>
          <w:sz w:val="32"/>
          <w:szCs w:val="32"/>
          <w:highlight w:val="none"/>
        </w:rPr>
        <w:t>%，占经济总量的比重为66.7%。</w:t>
      </w:r>
    </w:p>
    <w:p w14:paraId="1B5D2B1F">
      <w:pPr>
        <w:adjustRightInd w:val="0"/>
        <w:snapToGrid w:val="0"/>
        <w:spacing w:line="580" w:lineRule="exact"/>
        <w:ind w:firstLine="627" w:firstLineChars="196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全年城镇新增就业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14.59</w:t>
      </w:r>
      <w:r>
        <w:rPr>
          <w:rFonts w:eastAsia="方正仿宋_GBK"/>
          <w:color w:val="auto"/>
          <w:sz w:val="32"/>
          <w:szCs w:val="32"/>
          <w:highlight w:val="none"/>
        </w:rPr>
        <w:t>万人，其中，各类城镇下岗失业人员实现就业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7.01</w:t>
      </w:r>
      <w:r>
        <w:rPr>
          <w:rFonts w:eastAsia="方正仿宋_GBK"/>
          <w:color w:val="auto"/>
          <w:sz w:val="32"/>
          <w:szCs w:val="32"/>
          <w:highlight w:val="none"/>
        </w:rPr>
        <w:t>万人，援助就业困难人员再就业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1.78</w:t>
      </w:r>
      <w:r>
        <w:rPr>
          <w:rFonts w:eastAsia="方正仿宋_GBK"/>
          <w:color w:val="auto"/>
          <w:sz w:val="32"/>
          <w:szCs w:val="32"/>
          <w:highlight w:val="none"/>
        </w:rPr>
        <w:t>万人。</w:t>
      </w:r>
    </w:p>
    <w:p w14:paraId="16B35186">
      <w:pPr>
        <w:snapToGrid w:val="0"/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hint="eastAsia" w:eastAsia="方正仿宋_GBK"/>
          <w:color w:val="auto"/>
          <w:sz w:val="32"/>
          <w:szCs w:val="32"/>
          <w:highlight w:val="none"/>
        </w:rPr>
        <w:t>全年</w:t>
      </w:r>
      <w:r>
        <w:rPr>
          <w:rFonts w:eastAsia="方正仿宋_GBK"/>
          <w:color w:val="auto"/>
          <w:sz w:val="32"/>
          <w:szCs w:val="32"/>
          <w:highlight w:val="none"/>
        </w:rPr>
        <w:t>各级登记机关新登记企业4.75万户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，</w:t>
      </w:r>
      <w:r>
        <w:rPr>
          <w:rFonts w:eastAsia="方正仿宋_GBK"/>
          <w:color w:val="auto"/>
          <w:sz w:val="32"/>
          <w:szCs w:val="32"/>
          <w:highlight w:val="none"/>
        </w:rPr>
        <w:t>年末登记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的</w:t>
      </w:r>
      <w:r>
        <w:rPr>
          <w:rFonts w:eastAsia="方正仿宋_GBK"/>
          <w:color w:val="auto"/>
          <w:sz w:val="32"/>
          <w:szCs w:val="32"/>
          <w:highlight w:val="none"/>
        </w:rPr>
        <w:t>企业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总数</w:t>
      </w:r>
      <w:r>
        <w:rPr>
          <w:rFonts w:eastAsia="方正仿宋_GBK"/>
          <w:color w:val="auto"/>
          <w:sz w:val="32"/>
          <w:szCs w:val="32"/>
          <w:highlight w:val="none"/>
        </w:rPr>
        <w:t>48.87万户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，</w:t>
      </w:r>
      <w:r>
        <w:rPr>
          <w:rFonts w:eastAsia="方正仿宋_GBK"/>
          <w:color w:val="auto"/>
          <w:sz w:val="32"/>
          <w:szCs w:val="32"/>
          <w:highlight w:val="none"/>
        </w:rPr>
        <w:t>其中国有及集体控股公司4.86万户，外商投资企业0.73万户，私营企业43.29万户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。全年</w:t>
      </w:r>
      <w:r>
        <w:rPr>
          <w:rFonts w:eastAsia="方正仿宋_GBK"/>
          <w:color w:val="auto"/>
          <w:sz w:val="32"/>
          <w:szCs w:val="32"/>
          <w:highlight w:val="none"/>
        </w:rPr>
        <w:t>新登记个体工商户7.01万户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，</w:t>
      </w:r>
      <w:r>
        <w:rPr>
          <w:rFonts w:eastAsia="方正仿宋_GBK"/>
          <w:color w:val="auto"/>
          <w:sz w:val="32"/>
          <w:szCs w:val="32"/>
          <w:highlight w:val="none"/>
        </w:rPr>
        <w:t>年末登记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的</w:t>
      </w:r>
      <w:r>
        <w:rPr>
          <w:rFonts w:eastAsia="方正仿宋_GBK"/>
          <w:color w:val="auto"/>
          <w:sz w:val="32"/>
          <w:szCs w:val="32"/>
          <w:highlight w:val="none"/>
        </w:rPr>
        <w:t>个体工商户总数69.17万户。</w:t>
      </w:r>
    </w:p>
    <w:p w14:paraId="709295D0">
      <w:pPr>
        <w:spacing w:after="120" w:afterLines="50"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无锡</w:t>
      </w:r>
      <w:r>
        <w:rPr>
          <w:rFonts w:eastAsia="方正仿宋_GBK"/>
          <w:color w:val="auto"/>
          <w:sz w:val="32"/>
          <w:szCs w:val="32"/>
          <w:highlight w:val="none"/>
        </w:rPr>
        <w:t>居民消费价格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与</w:t>
      </w:r>
      <w:r>
        <w:rPr>
          <w:rFonts w:eastAsia="方正仿宋_GBK"/>
          <w:color w:val="auto"/>
          <w:sz w:val="32"/>
          <w:szCs w:val="32"/>
          <w:highlight w:val="none"/>
        </w:rPr>
        <w:t>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持平</w:t>
      </w:r>
      <w:r>
        <w:rPr>
          <w:rFonts w:eastAsia="方正仿宋_GBK"/>
          <w:color w:val="auto"/>
          <w:sz w:val="32"/>
          <w:szCs w:val="32"/>
          <w:highlight w:val="none"/>
        </w:rPr>
        <w:t>。分类别看，衣着价格上涨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1.8</w:t>
      </w:r>
      <w:r>
        <w:rPr>
          <w:rFonts w:eastAsia="方正仿宋_GBK"/>
          <w:color w:val="auto"/>
          <w:sz w:val="32"/>
          <w:szCs w:val="32"/>
          <w:highlight w:val="none"/>
        </w:rPr>
        <w:t>%，生活用品及服务价格上涨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1.1</w:t>
      </w:r>
      <w:r>
        <w:rPr>
          <w:rFonts w:eastAsia="方正仿宋_GBK"/>
          <w:color w:val="auto"/>
          <w:sz w:val="32"/>
          <w:szCs w:val="32"/>
          <w:highlight w:val="none"/>
        </w:rPr>
        <w:t>%，教育文化娱乐价格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持平</w:t>
      </w:r>
      <w:r>
        <w:rPr>
          <w:rFonts w:eastAsia="方正仿宋_GBK"/>
          <w:color w:val="auto"/>
          <w:sz w:val="32"/>
          <w:szCs w:val="32"/>
          <w:highlight w:val="none"/>
        </w:rPr>
        <w:t>，医疗保健价格上涨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0.4</w:t>
      </w:r>
      <w:r>
        <w:rPr>
          <w:rFonts w:eastAsia="方正仿宋_GBK"/>
          <w:color w:val="auto"/>
          <w:sz w:val="32"/>
          <w:szCs w:val="32"/>
          <w:highlight w:val="none"/>
        </w:rPr>
        <w:t>%，其他用品及服务价格上涨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10.6</w:t>
      </w:r>
      <w:r>
        <w:rPr>
          <w:rFonts w:eastAsia="方正仿宋_GBK"/>
          <w:color w:val="auto"/>
          <w:sz w:val="32"/>
          <w:szCs w:val="32"/>
          <w:highlight w:val="none"/>
        </w:rPr>
        <w:t>%；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食品烟酒</w:t>
      </w:r>
      <w:r>
        <w:rPr>
          <w:rFonts w:eastAsia="方正仿宋_GBK"/>
          <w:color w:val="auto"/>
          <w:sz w:val="32"/>
          <w:szCs w:val="32"/>
          <w:highlight w:val="none"/>
        </w:rPr>
        <w:t>价格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</w:t>
      </w:r>
      <w:r>
        <w:rPr>
          <w:rFonts w:eastAsia="方正仿宋_GBK"/>
          <w:color w:val="auto"/>
          <w:sz w:val="32"/>
          <w:szCs w:val="32"/>
          <w:highlight w:val="none"/>
        </w:rPr>
        <w:t>0.5%，居住价格下降0.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</w:t>
      </w:r>
      <w:r>
        <w:rPr>
          <w:rFonts w:eastAsia="方正仿宋_GBK"/>
          <w:color w:val="auto"/>
          <w:sz w:val="32"/>
          <w:szCs w:val="32"/>
          <w:highlight w:val="none"/>
        </w:rPr>
        <w:t>%，交通通信价格下降1.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376AD5BA">
      <w:pPr>
        <w:spacing w:line="600" w:lineRule="exact"/>
        <w:ind w:firstLine="840" w:firstLineChars="300"/>
        <w:jc w:val="left"/>
        <w:rPr>
          <w:rFonts w:eastAsia="方正仿宋_GBK"/>
          <w:bCs/>
          <w:color w:val="auto"/>
          <w:sz w:val="28"/>
          <w:szCs w:val="28"/>
          <w:highlight w:val="none"/>
        </w:rPr>
      </w:pPr>
      <w:r>
        <w:rPr>
          <w:rFonts w:eastAsia="方正仿宋_GBK"/>
          <w:bCs/>
          <w:color w:val="auto"/>
          <w:sz w:val="28"/>
          <w:szCs w:val="28"/>
          <w:highlight w:val="none"/>
        </w:rPr>
        <w:t xml:space="preserve">表1        </w:t>
      </w:r>
      <w:r>
        <w:rPr>
          <w:rFonts w:hint="eastAsia" w:eastAsia="方正仿宋_GBK"/>
          <w:bCs/>
          <w:color w:val="auto"/>
          <w:sz w:val="28"/>
          <w:szCs w:val="28"/>
          <w:highlight w:val="none"/>
        </w:rPr>
        <w:t>2025</w:t>
      </w:r>
      <w:r>
        <w:rPr>
          <w:rFonts w:eastAsia="方正仿宋_GBK"/>
          <w:bCs/>
          <w:color w:val="auto"/>
          <w:sz w:val="28"/>
          <w:szCs w:val="28"/>
          <w:highlight w:val="none"/>
        </w:rPr>
        <w:t>年</w:t>
      </w:r>
      <w:r>
        <w:rPr>
          <w:rFonts w:hint="eastAsia" w:eastAsia="方正仿宋_GBK"/>
          <w:bCs/>
          <w:color w:val="auto"/>
          <w:sz w:val="28"/>
          <w:szCs w:val="28"/>
          <w:highlight w:val="none"/>
        </w:rPr>
        <w:t>无锡</w:t>
      </w:r>
      <w:r>
        <w:rPr>
          <w:rFonts w:eastAsia="方正仿宋_GBK"/>
          <w:bCs/>
          <w:color w:val="auto"/>
          <w:sz w:val="28"/>
          <w:szCs w:val="28"/>
          <w:highlight w:val="none"/>
        </w:rPr>
        <w:t>居民消费价格指数情况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3690"/>
      </w:tblGrid>
      <w:tr w14:paraId="355925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44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3F2B1C">
            <w:pPr>
              <w:spacing w:line="480" w:lineRule="exact"/>
              <w:jc w:val="center"/>
              <w:rPr>
                <w:rFonts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color w:val="auto"/>
                <w:sz w:val="28"/>
                <w:szCs w:val="28"/>
                <w:highlight w:val="none"/>
              </w:rPr>
              <w:t>指标</w:t>
            </w:r>
          </w:p>
        </w:tc>
        <w:tc>
          <w:tcPr>
            <w:tcW w:w="36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6324E0B">
            <w:pPr>
              <w:spacing w:line="480" w:lineRule="exact"/>
              <w:ind w:firstLine="560" w:firstLineChars="200"/>
              <w:rPr>
                <w:rFonts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  <w:highlight w:val="none"/>
              </w:rPr>
              <w:t>无锡（</w:t>
            </w:r>
            <w:r>
              <w:rPr>
                <w:rFonts w:eastAsia="方正仿宋_GBK"/>
                <w:color w:val="auto"/>
                <w:sz w:val="28"/>
                <w:szCs w:val="28"/>
                <w:highlight w:val="none"/>
              </w:rPr>
              <w:t>上年价格=100</w:t>
            </w:r>
            <w:r>
              <w:rPr>
                <w:rFonts w:hint="eastAsia" w:eastAsia="方正仿宋_GBK"/>
                <w:color w:val="auto"/>
                <w:sz w:val="28"/>
                <w:szCs w:val="28"/>
                <w:highlight w:val="none"/>
              </w:rPr>
              <w:t>）</w:t>
            </w:r>
          </w:p>
        </w:tc>
      </w:tr>
      <w:tr w14:paraId="14ACC7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36ED3B">
            <w:pPr>
              <w:spacing w:line="500" w:lineRule="exact"/>
              <w:ind w:firstLine="280" w:firstLineChars="100"/>
              <w:rPr>
                <w:rFonts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color w:val="auto"/>
                <w:sz w:val="28"/>
                <w:szCs w:val="28"/>
                <w:highlight w:val="none"/>
              </w:rPr>
              <w:t>居民消费价格指数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577CADA">
            <w:pPr>
              <w:wordWrap w:val="0"/>
              <w:spacing w:line="500" w:lineRule="exact"/>
              <w:jc w:val="right"/>
              <w:rPr>
                <w:rFonts w:hint="default" w:eastAsia="宋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color w:val="auto"/>
                <w:sz w:val="28"/>
                <w:szCs w:val="28"/>
                <w:highlight w:val="none"/>
              </w:rPr>
              <w:t>100.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0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</w:tc>
      </w:tr>
      <w:tr w14:paraId="5950227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E759D5">
            <w:pPr>
              <w:spacing w:line="500" w:lineRule="exact"/>
              <w:ind w:firstLine="560" w:firstLineChars="200"/>
              <w:rPr>
                <w:rFonts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color w:val="auto"/>
                <w:sz w:val="28"/>
                <w:szCs w:val="28"/>
                <w:highlight w:val="none"/>
                <w:vertAlign w:val="superscript"/>
              </w:rPr>
              <w:t>#</w:t>
            </w:r>
            <w:r>
              <w:rPr>
                <w:rFonts w:hint="eastAsia" w:eastAsia="方正仿宋_GBK"/>
                <w:color w:val="auto"/>
                <w:sz w:val="28"/>
                <w:szCs w:val="28"/>
                <w:highlight w:val="none"/>
              </w:rPr>
              <w:t>食品烟酒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343E90E">
            <w:pPr>
              <w:wordWrap w:val="0"/>
              <w:spacing w:line="500" w:lineRule="exact"/>
              <w:jc w:val="right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99.5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</w:tc>
      </w:tr>
      <w:tr w14:paraId="12B53F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D5340A">
            <w:pPr>
              <w:spacing w:line="500" w:lineRule="exact"/>
              <w:ind w:firstLine="677" w:firstLineChars="242"/>
              <w:rPr>
                <w:rFonts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color w:val="auto"/>
                <w:sz w:val="28"/>
                <w:szCs w:val="28"/>
                <w:highlight w:val="none"/>
              </w:rPr>
              <w:t>衣着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06292DC">
            <w:pPr>
              <w:wordWrap w:val="0"/>
              <w:spacing w:line="500" w:lineRule="exact"/>
              <w:jc w:val="right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101.8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</w:tc>
      </w:tr>
      <w:tr w14:paraId="53047B6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F84D85">
            <w:pPr>
              <w:spacing w:line="500" w:lineRule="exact"/>
              <w:ind w:firstLine="700" w:firstLineChars="250"/>
              <w:rPr>
                <w:rFonts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color w:val="auto"/>
                <w:sz w:val="28"/>
                <w:szCs w:val="28"/>
                <w:highlight w:val="none"/>
              </w:rPr>
              <w:t>居住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D3527D3">
            <w:pPr>
              <w:wordWrap w:val="0"/>
              <w:spacing w:line="500" w:lineRule="exact"/>
              <w:jc w:val="right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99.3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</w:tc>
      </w:tr>
      <w:tr w14:paraId="082889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FAC2FE">
            <w:pPr>
              <w:spacing w:line="500" w:lineRule="exact"/>
              <w:ind w:firstLine="677" w:firstLineChars="242"/>
              <w:rPr>
                <w:rFonts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color w:val="auto"/>
                <w:sz w:val="28"/>
                <w:szCs w:val="28"/>
                <w:highlight w:val="none"/>
              </w:rPr>
              <w:t>生活用品及服务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1D04BEB">
            <w:pPr>
              <w:wordWrap w:val="0"/>
              <w:spacing w:line="500" w:lineRule="exact"/>
              <w:jc w:val="right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101.1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</w:tc>
      </w:tr>
      <w:tr w14:paraId="1A58E1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AD84DB">
            <w:pPr>
              <w:spacing w:line="500" w:lineRule="exact"/>
              <w:ind w:firstLine="677" w:firstLineChars="242"/>
              <w:rPr>
                <w:rFonts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color w:val="auto"/>
                <w:sz w:val="28"/>
                <w:szCs w:val="28"/>
                <w:highlight w:val="none"/>
              </w:rPr>
              <w:t>交通通信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53ABEED">
            <w:pPr>
              <w:wordWrap w:val="0"/>
              <w:spacing w:line="500" w:lineRule="exact"/>
              <w:jc w:val="right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98.1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</w:tc>
      </w:tr>
      <w:tr w14:paraId="7370020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05779A">
            <w:pPr>
              <w:spacing w:line="500" w:lineRule="exact"/>
              <w:ind w:firstLine="700" w:firstLineChars="250"/>
              <w:rPr>
                <w:rFonts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color w:val="auto"/>
                <w:sz w:val="28"/>
                <w:szCs w:val="28"/>
                <w:highlight w:val="none"/>
              </w:rPr>
              <w:t>教育文化娱乐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0A8C0C1">
            <w:pPr>
              <w:wordWrap w:val="0"/>
              <w:spacing w:line="500" w:lineRule="exact"/>
              <w:jc w:val="right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100.0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</w:tc>
      </w:tr>
      <w:tr w14:paraId="1BFDC46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A968A2">
            <w:pPr>
              <w:spacing w:line="500" w:lineRule="exact"/>
              <w:ind w:firstLine="677" w:firstLineChars="242"/>
              <w:rPr>
                <w:rFonts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color w:val="auto"/>
                <w:sz w:val="28"/>
                <w:szCs w:val="28"/>
                <w:highlight w:val="none"/>
              </w:rPr>
              <w:t>医疗保健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768C773">
            <w:pPr>
              <w:wordWrap w:val="0"/>
              <w:spacing w:line="500" w:lineRule="exact"/>
              <w:jc w:val="right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100.4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</w:tc>
      </w:tr>
      <w:tr w14:paraId="51554F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44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</w:tcPr>
          <w:p w14:paraId="6C7D5316">
            <w:pPr>
              <w:spacing w:line="500" w:lineRule="exact"/>
              <w:ind w:firstLine="677" w:firstLineChars="242"/>
              <w:rPr>
                <w:rFonts w:eastAsia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color w:val="auto"/>
                <w:sz w:val="28"/>
                <w:szCs w:val="28"/>
                <w:highlight w:val="none"/>
              </w:rPr>
              <w:t>其他用品及服务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vAlign w:val="center"/>
          </w:tcPr>
          <w:p w14:paraId="0AE18E9C">
            <w:pPr>
              <w:wordWrap w:val="0"/>
              <w:spacing w:line="500" w:lineRule="exact"/>
              <w:jc w:val="right"/>
              <w:rPr>
                <w:rFonts w:hint="default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</w:rPr>
              <w:t>110.6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</w:p>
        </w:tc>
      </w:tr>
    </w:tbl>
    <w:p w14:paraId="3A268EF1">
      <w:pPr>
        <w:rPr>
          <w:rFonts w:eastAsia="方正黑体_GBK"/>
          <w:color w:val="auto"/>
          <w:sz w:val="32"/>
          <w:szCs w:val="32"/>
          <w:highlight w:val="none"/>
        </w:rPr>
      </w:pPr>
    </w:p>
    <w:p w14:paraId="5F5FD1A8">
      <w:pPr>
        <w:spacing w:before="120" w:beforeLines="50" w:line="560" w:lineRule="exact"/>
        <w:ind w:firstLine="640" w:firstLineChars="200"/>
        <w:rPr>
          <w:rFonts w:eastAsia="方正黑体_GBK"/>
          <w:color w:val="auto"/>
          <w:sz w:val="32"/>
          <w:szCs w:val="32"/>
          <w:highlight w:val="none"/>
        </w:rPr>
      </w:pPr>
      <w:r>
        <w:rPr>
          <w:rFonts w:eastAsia="方正黑体_GBK"/>
          <w:color w:val="auto"/>
          <w:sz w:val="32"/>
          <w:szCs w:val="32"/>
          <w:highlight w:val="none"/>
        </w:rPr>
        <w:t>二、农业</w:t>
      </w:r>
    </w:p>
    <w:p w14:paraId="3E096846">
      <w:pPr>
        <w:adjustRightInd w:val="0"/>
        <w:snapToGrid w:val="0"/>
        <w:spacing w:line="560" w:lineRule="exact"/>
        <w:ind w:firstLine="627" w:firstLineChars="196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全年粮食产量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57.00</w:t>
      </w:r>
      <w:r>
        <w:rPr>
          <w:rFonts w:eastAsia="方正仿宋_GBK"/>
          <w:color w:val="auto"/>
          <w:sz w:val="32"/>
          <w:szCs w:val="32"/>
          <w:highlight w:val="none"/>
        </w:rPr>
        <w:t>万吨，比上年增长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0.4</w:t>
      </w:r>
      <w:r>
        <w:rPr>
          <w:rFonts w:eastAsia="方正仿宋_GBK"/>
          <w:color w:val="auto"/>
          <w:sz w:val="32"/>
          <w:szCs w:val="32"/>
          <w:highlight w:val="none"/>
        </w:rPr>
        <w:t>%。蔬菜总产量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127.18万吨</w:t>
      </w:r>
      <w:r>
        <w:rPr>
          <w:rFonts w:eastAsia="方正仿宋_GBK"/>
          <w:color w:val="auto"/>
          <w:sz w:val="32"/>
          <w:szCs w:val="32"/>
          <w:highlight w:val="none"/>
        </w:rPr>
        <w:t>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2.1</w:t>
      </w:r>
      <w:r>
        <w:rPr>
          <w:rFonts w:eastAsia="方正仿宋_GBK"/>
          <w:color w:val="auto"/>
          <w:sz w:val="32"/>
          <w:szCs w:val="32"/>
          <w:highlight w:val="none"/>
        </w:rPr>
        <w:t>%。茶叶总产量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4430.40</w:t>
      </w:r>
      <w:r>
        <w:rPr>
          <w:rFonts w:eastAsia="方正仿宋_GBK"/>
          <w:color w:val="auto"/>
          <w:sz w:val="32"/>
          <w:szCs w:val="32"/>
          <w:highlight w:val="none"/>
        </w:rPr>
        <w:t>吨，比上年增长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0.4</w:t>
      </w:r>
      <w:r>
        <w:rPr>
          <w:rFonts w:eastAsia="方正仿宋_GBK"/>
          <w:color w:val="auto"/>
          <w:sz w:val="32"/>
          <w:szCs w:val="32"/>
          <w:highlight w:val="none"/>
        </w:rPr>
        <w:t>%。油料总产量1.0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</w:t>
      </w:r>
      <w:r>
        <w:rPr>
          <w:rFonts w:eastAsia="方正仿宋_GBK"/>
          <w:color w:val="auto"/>
          <w:sz w:val="32"/>
          <w:szCs w:val="32"/>
          <w:highlight w:val="none"/>
        </w:rPr>
        <w:t>万吨，比上年下降0.5%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。</w:t>
      </w:r>
      <w:r>
        <w:rPr>
          <w:rFonts w:eastAsia="方正仿宋_GBK"/>
          <w:color w:val="auto"/>
          <w:sz w:val="32"/>
          <w:szCs w:val="32"/>
          <w:highlight w:val="none"/>
        </w:rPr>
        <w:t>园林水果总产量18.0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</w:t>
      </w:r>
      <w:r>
        <w:rPr>
          <w:rFonts w:eastAsia="方正仿宋_GBK"/>
          <w:color w:val="auto"/>
          <w:sz w:val="32"/>
          <w:szCs w:val="32"/>
          <w:highlight w:val="none"/>
        </w:rPr>
        <w:t>万吨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，比上年下降0.2%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</w:p>
    <w:p w14:paraId="1A1491F2">
      <w:pPr>
        <w:adjustRightInd w:val="0"/>
        <w:snapToGrid w:val="0"/>
        <w:spacing w:line="560" w:lineRule="exact"/>
        <w:ind w:firstLine="627" w:firstLineChars="196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全年粮食播种面积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83.24千公顷</w:t>
      </w:r>
      <w:r>
        <w:rPr>
          <w:rFonts w:eastAsia="方正仿宋_GBK"/>
          <w:color w:val="auto"/>
          <w:sz w:val="32"/>
          <w:szCs w:val="32"/>
          <w:highlight w:val="none"/>
        </w:rPr>
        <w:t>，比上年增加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0.46千公顷</w:t>
      </w:r>
      <w:r>
        <w:rPr>
          <w:rFonts w:eastAsia="方正仿宋_GBK"/>
          <w:color w:val="auto"/>
          <w:sz w:val="32"/>
          <w:szCs w:val="32"/>
          <w:highlight w:val="none"/>
        </w:rPr>
        <w:t>。油料播种面积为4.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11</w:t>
      </w:r>
      <w:r>
        <w:rPr>
          <w:rFonts w:eastAsia="方正仿宋_GBK"/>
          <w:color w:val="auto"/>
          <w:sz w:val="32"/>
          <w:szCs w:val="32"/>
          <w:highlight w:val="none"/>
        </w:rPr>
        <w:t>千公顷，比上年增加0.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05</w:t>
      </w:r>
      <w:r>
        <w:rPr>
          <w:rFonts w:eastAsia="方正仿宋_GBK"/>
          <w:color w:val="auto"/>
          <w:sz w:val="32"/>
          <w:szCs w:val="32"/>
          <w:highlight w:val="none"/>
        </w:rPr>
        <w:t>千公顷。蔬菜播种面积3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9.62</w:t>
      </w:r>
      <w:r>
        <w:rPr>
          <w:rFonts w:eastAsia="方正仿宋_GBK"/>
          <w:color w:val="auto"/>
          <w:sz w:val="32"/>
          <w:szCs w:val="32"/>
          <w:highlight w:val="none"/>
        </w:rPr>
        <w:t>千公顷，比上年增加0.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65</w:t>
      </w:r>
      <w:r>
        <w:rPr>
          <w:rFonts w:eastAsia="方正仿宋_GBK"/>
          <w:color w:val="auto"/>
          <w:sz w:val="32"/>
          <w:szCs w:val="32"/>
          <w:highlight w:val="none"/>
        </w:rPr>
        <w:t>千公顷。园林水果播种面积10.12千公顷，比上年增加0.01千公顷。</w:t>
      </w:r>
    </w:p>
    <w:p w14:paraId="5E36C97D">
      <w:pPr>
        <w:spacing w:after="120" w:afterLines="50" w:line="560" w:lineRule="exact"/>
        <w:ind w:firstLine="627" w:firstLineChars="196"/>
        <w:rPr>
          <w:rFonts w:eastAsia="方正仿宋_GBK"/>
          <w:b/>
          <w:color w:val="auto"/>
          <w:sz w:val="28"/>
          <w:szCs w:val="28"/>
          <w:highlight w:val="none"/>
        </w:rPr>
      </w:pPr>
      <w:r>
        <w:rPr>
          <w:rFonts w:hint="eastAsia" w:eastAsia="方正仿宋_GBK"/>
          <w:color w:val="auto"/>
          <w:sz w:val="32"/>
          <w:szCs w:val="32"/>
          <w:highlight w:val="none"/>
        </w:rPr>
        <w:t>全年</w:t>
      </w:r>
      <w:r>
        <w:rPr>
          <w:rFonts w:eastAsia="方正仿宋_GBK"/>
          <w:color w:val="auto"/>
          <w:sz w:val="32"/>
          <w:szCs w:val="32"/>
          <w:highlight w:val="none"/>
        </w:rPr>
        <w:t>肉类产量0.98万吨，比上年下降14.3%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，其中</w:t>
      </w:r>
      <w:r>
        <w:rPr>
          <w:rFonts w:eastAsia="方正仿宋_GBK"/>
          <w:color w:val="auto"/>
          <w:sz w:val="32"/>
          <w:szCs w:val="32"/>
          <w:highlight w:val="none"/>
        </w:rPr>
        <w:t>猪牛羊禽肉产量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0.89</w:t>
      </w:r>
      <w:r>
        <w:rPr>
          <w:rFonts w:eastAsia="方正仿宋_GBK"/>
          <w:color w:val="auto"/>
          <w:sz w:val="32"/>
          <w:szCs w:val="32"/>
          <w:highlight w:val="none"/>
        </w:rPr>
        <w:t>万吨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。</w:t>
      </w:r>
      <w:r>
        <w:rPr>
          <w:rFonts w:eastAsia="方正仿宋_GBK"/>
          <w:color w:val="auto"/>
          <w:sz w:val="32"/>
          <w:szCs w:val="32"/>
          <w:highlight w:val="none"/>
        </w:rPr>
        <w:t>禽蛋总产量0.65万吨，牛奶产量0.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59</w:t>
      </w:r>
      <w:r>
        <w:rPr>
          <w:rFonts w:eastAsia="方正仿宋_GBK"/>
          <w:color w:val="auto"/>
          <w:sz w:val="32"/>
          <w:szCs w:val="32"/>
          <w:highlight w:val="none"/>
        </w:rPr>
        <w:t>万吨。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年末</w:t>
      </w:r>
      <w:r>
        <w:rPr>
          <w:rFonts w:eastAsia="方正仿宋_GBK"/>
          <w:color w:val="auto"/>
          <w:sz w:val="32"/>
          <w:szCs w:val="32"/>
          <w:highlight w:val="none"/>
        </w:rPr>
        <w:t>活家禽存栏69.42万只，比上年增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长</w:t>
      </w:r>
      <w:r>
        <w:rPr>
          <w:rFonts w:eastAsia="方正仿宋_GBK"/>
          <w:color w:val="auto"/>
          <w:sz w:val="32"/>
          <w:szCs w:val="32"/>
          <w:highlight w:val="none"/>
        </w:rPr>
        <w:t>10.4%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；</w:t>
      </w:r>
      <w:r>
        <w:rPr>
          <w:rFonts w:eastAsia="方正仿宋_GBK"/>
          <w:color w:val="auto"/>
          <w:sz w:val="32"/>
          <w:szCs w:val="32"/>
          <w:highlight w:val="none"/>
        </w:rPr>
        <w:t>蛋鸡存栏57.09万只，比上年增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长</w:t>
      </w:r>
      <w:r>
        <w:rPr>
          <w:rFonts w:eastAsia="方正仿宋_GBK"/>
          <w:color w:val="auto"/>
          <w:sz w:val="32"/>
          <w:szCs w:val="32"/>
          <w:highlight w:val="none"/>
        </w:rPr>
        <w:t>12.0%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。全年</w:t>
      </w:r>
      <w:r>
        <w:rPr>
          <w:rFonts w:eastAsia="方正仿宋_GBK"/>
          <w:color w:val="auto"/>
          <w:sz w:val="32"/>
          <w:szCs w:val="32"/>
          <w:highlight w:val="none"/>
        </w:rPr>
        <w:t>生猪出栏11.19万头，家禽出栏59.19万只。水产品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总</w:t>
      </w:r>
      <w:r>
        <w:rPr>
          <w:rFonts w:eastAsia="方正仿宋_GBK"/>
          <w:color w:val="auto"/>
          <w:sz w:val="32"/>
          <w:szCs w:val="32"/>
          <w:highlight w:val="none"/>
        </w:rPr>
        <w:t>产量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9.50</w:t>
      </w:r>
      <w:r>
        <w:rPr>
          <w:rFonts w:eastAsia="方正仿宋_GBK"/>
          <w:color w:val="auto"/>
          <w:sz w:val="32"/>
          <w:szCs w:val="32"/>
          <w:highlight w:val="none"/>
        </w:rPr>
        <w:t>万吨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，比上年下降6.3%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</w:p>
    <w:p w14:paraId="14A112B0">
      <w:pPr>
        <w:spacing w:line="600" w:lineRule="exact"/>
        <w:ind w:firstLine="840" w:firstLineChars="300"/>
        <w:rPr>
          <w:rFonts w:eastAsia="方正仿宋_GBK"/>
          <w:bCs/>
          <w:color w:val="auto"/>
          <w:highlight w:val="none"/>
        </w:rPr>
      </w:pPr>
      <w:r>
        <w:rPr>
          <w:rFonts w:eastAsia="方正仿宋_GBK"/>
          <w:bCs/>
          <w:color w:val="auto"/>
          <w:sz w:val="28"/>
          <w:szCs w:val="28"/>
          <w:highlight w:val="none"/>
        </w:rPr>
        <w:t xml:space="preserve">表2       </w:t>
      </w:r>
      <w:r>
        <w:rPr>
          <w:rFonts w:hint="eastAsia" w:eastAsia="方正仿宋_GBK"/>
          <w:bCs/>
          <w:color w:val="auto"/>
          <w:sz w:val="28"/>
          <w:szCs w:val="28"/>
          <w:highlight w:val="none"/>
        </w:rPr>
        <w:t>2025</w:t>
      </w:r>
      <w:r>
        <w:rPr>
          <w:rFonts w:eastAsia="方正仿宋_GBK"/>
          <w:bCs/>
          <w:color w:val="auto"/>
          <w:sz w:val="28"/>
          <w:szCs w:val="28"/>
          <w:highlight w:val="none"/>
        </w:rPr>
        <w:t>年主要农产品产量及其增长速度</w:t>
      </w:r>
    </w:p>
    <w:p w14:paraId="2C43201A">
      <w:pPr>
        <w:spacing w:line="560" w:lineRule="exact"/>
        <w:ind w:right="140" w:firstLine="7420" w:firstLineChars="2650"/>
        <w:rPr>
          <w:rFonts w:eastAsia="方正仿宋_GBK"/>
          <w:bCs/>
          <w:color w:val="auto"/>
          <w:highlight w:val="none"/>
        </w:rPr>
      </w:pPr>
      <w:r>
        <w:rPr>
          <w:rFonts w:eastAsia="方正仿宋_GBK"/>
          <w:bCs/>
          <w:color w:val="auto"/>
          <w:sz w:val="28"/>
          <w:szCs w:val="28"/>
          <w:highlight w:val="none"/>
        </w:rPr>
        <w:t>单位：万吨</w:t>
      </w:r>
    </w:p>
    <w:tbl>
      <w:tblPr>
        <w:tblStyle w:val="5"/>
        <w:tblW w:w="871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3029"/>
      </w:tblGrid>
      <w:tr w14:paraId="41A638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C6399">
            <w:pPr>
              <w:spacing w:line="560" w:lineRule="exact"/>
              <w:ind w:firstLine="560" w:firstLineChars="200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C2B2">
            <w:pPr>
              <w:spacing w:line="560" w:lineRule="exact"/>
              <w:ind w:firstLine="1120" w:firstLineChars="400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产量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BD06E80">
            <w:pPr>
              <w:spacing w:line="560" w:lineRule="exact"/>
              <w:ind w:left="953" w:leftChars="187" w:hanging="560" w:hangingChars="200"/>
              <w:jc w:val="center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增长（%）</w:t>
            </w:r>
          </w:p>
        </w:tc>
      </w:tr>
      <w:tr w14:paraId="35335D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4D29B6">
            <w:pPr>
              <w:spacing w:line="480" w:lineRule="exact"/>
              <w:ind w:firstLine="560" w:firstLineChars="200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粮食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180F">
            <w:pPr>
              <w:wordWrap w:val="0"/>
              <w:spacing w:line="480" w:lineRule="exact"/>
              <w:jc w:val="right"/>
              <w:rPr>
                <w:rFonts w:hint="default" w:eastAsia="方正仿宋_GBK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5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7</w:t>
            </w: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.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0</w:t>
            </w: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0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661AAF7">
            <w:pPr>
              <w:spacing w:line="480" w:lineRule="exact"/>
              <w:jc w:val="center"/>
              <w:rPr>
                <w:rFonts w:eastAsia="方正仿宋_GBK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0.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4</w:t>
            </w:r>
          </w:p>
        </w:tc>
      </w:tr>
      <w:tr w14:paraId="44E23E8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A2E1D">
            <w:pPr>
              <w:spacing w:line="480" w:lineRule="exact"/>
              <w:ind w:firstLine="560" w:firstLineChars="200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蔬菜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055B">
            <w:pPr>
              <w:wordWrap w:val="0"/>
              <w:spacing w:line="48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127.18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FDC476E">
            <w:pPr>
              <w:spacing w:line="480" w:lineRule="exact"/>
              <w:jc w:val="center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2.1</w:t>
            </w:r>
          </w:p>
        </w:tc>
      </w:tr>
      <w:tr w14:paraId="747F58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6E4E4C">
            <w:pPr>
              <w:spacing w:line="480" w:lineRule="exact"/>
              <w:ind w:firstLine="560" w:firstLineChars="200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茶叶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E22C6">
            <w:pPr>
              <w:wordWrap w:val="0"/>
              <w:spacing w:line="48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0.44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B3B8A71">
            <w:pPr>
              <w:spacing w:line="480" w:lineRule="exact"/>
              <w:jc w:val="center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0.4</w:t>
            </w:r>
          </w:p>
        </w:tc>
      </w:tr>
      <w:tr w14:paraId="263440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62B30">
            <w:pPr>
              <w:spacing w:line="480" w:lineRule="exact"/>
              <w:ind w:firstLine="560" w:firstLineChars="200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油料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6EA1">
            <w:pPr>
              <w:wordWrap w:val="0"/>
              <w:spacing w:line="48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1.0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0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5A870C8">
            <w:pPr>
              <w:spacing w:line="480" w:lineRule="exact"/>
              <w:ind w:firstLine="1120" w:firstLineChars="400"/>
              <w:jc w:val="both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-0.5</w:t>
            </w:r>
          </w:p>
        </w:tc>
      </w:tr>
      <w:tr w14:paraId="3F83B2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14115F">
            <w:pPr>
              <w:spacing w:line="480" w:lineRule="exact"/>
              <w:ind w:firstLine="560" w:firstLineChars="200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园林水果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D26F7">
            <w:pPr>
              <w:wordWrap w:val="0"/>
              <w:spacing w:line="48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18.0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1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01174B65">
            <w:pPr>
              <w:spacing w:line="480" w:lineRule="exact"/>
              <w:ind w:firstLine="1120" w:firstLineChars="400"/>
              <w:jc w:val="both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-0.2</w:t>
            </w:r>
          </w:p>
        </w:tc>
      </w:tr>
      <w:tr w14:paraId="32E2E1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3D5BF8">
            <w:pPr>
              <w:spacing w:line="480" w:lineRule="exact"/>
              <w:ind w:firstLine="560" w:firstLineChars="200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水产品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AA9E">
            <w:pPr>
              <w:wordWrap w:val="0"/>
              <w:spacing w:line="48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9.50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</w:p>
        </w:tc>
        <w:tc>
          <w:tcPr>
            <w:tcW w:w="3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07949058">
            <w:pPr>
              <w:spacing w:line="480" w:lineRule="exact"/>
              <w:ind w:firstLine="1120" w:firstLineChars="400"/>
              <w:jc w:val="both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-6.3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</w:tbl>
    <w:p w14:paraId="7577B818">
      <w:pPr>
        <w:spacing w:before="120" w:beforeLines="50" w:line="560" w:lineRule="exact"/>
        <w:ind w:firstLine="640" w:firstLineChars="200"/>
        <w:rPr>
          <w:rFonts w:eastAsia="方正黑体_GBK"/>
          <w:color w:val="auto"/>
          <w:sz w:val="32"/>
          <w:szCs w:val="32"/>
          <w:highlight w:val="none"/>
        </w:rPr>
      </w:pPr>
      <w:r>
        <w:rPr>
          <w:rFonts w:eastAsia="方正黑体_GBK"/>
          <w:color w:val="auto"/>
          <w:sz w:val="32"/>
          <w:szCs w:val="32"/>
          <w:highlight w:val="none"/>
        </w:rPr>
        <w:t>三、工业和建筑业</w:t>
      </w:r>
    </w:p>
    <w:p w14:paraId="342363B7">
      <w:pPr>
        <w:adjustRightInd w:val="0"/>
        <w:snapToGrid w:val="0"/>
        <w:spacing w:line="580" w:lineRule="exact"/>
        <w:ind w:firstLine="627" w:firstLineChars="196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全年规模以上工业增加值比上年增长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5.9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分</w:t>
      </w:r>
      <w:r>
        <w:rPr>
          <w:rFonts w:eastAsia="方正仿宋_GBK"/>
          <w:color w:val="auto"/>
          <w:sz w:val="32"/>
          <w:szCs w:val="32"/>
          <w:highlight w:val="none"/>
        </w:rPr>
        <w:t>经济类型看，国有控股企业增加值增长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6.2</w:t>
      </w:r>
      <w:r>
        <w:rPr>
          <w:rFonts w:eastAsia="方正仿宋_GBK"/>
          <w:color w:val="auto"/>
          <w:sz w:val="32"/>
          <w:szCs w:val="32"/>
          <w:highlight w:val="none"/>
        </w:rPr>
        <w:t>%，民营企业增加值增长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4.7</w:t>
      </w:r>
      <w:r>
        <w:rPr>
          <w:rFonts w:eastAsia="方正仿宋_GBK"/>
          <w:color w:val="auto"/>
          <w:sz w:val="32"/>
          <w:szCs w:val="32"/>
          <w:highlight w:val="none"/>
        </w:rPr>
        <w:t>%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；</w:t>
      </w:r>
      <w:r>
        <w:rPr>
          <w:rFonts w:eastAsia="方正仿宋_GBK"/>
          <w:color w:val="auto"/>
          <w:sz w:val="32"/>
          <w:szCs w:val="32"/>
          <w:highlight w:val="none"/>
        </w:rPr>
        <w:t>内资企业增加值增长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5.1</w:t>
      </w:r>
      <w:r>
        <w:rPr>
          <w:rFonts w:eastAsia="方正仿宋_GBK"/>
          <w:color w:val="auto"/>
          <w:sz w:val="32"/>
          <w:szCs w:val="32"/>
          <w:highlight w:val="none"/>
        </w:rPr>
        <w:t>%，外商及港澳台商投资企业增加值增长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7.4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342EDCDE">
      <w:pPr>
        <w:adjustRightInd w:val="0"/>
        <w:snapToGrid w:val="0"/>
        <w:spacing w:line="580" w:lineRule="exact"/>
        <w:ind w:firstLine="627" w:firstLineChars="196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全年建筑业实现增加值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875.45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下降2.6</w:t>
      </w:r>
      <w:r>
        <w:rPr>
          <w:rFonts w:eastAsia="方正仿宋_GBK"/>
          <w:color w:val="auto"/>
          <w:sz w:val="32"/>
          <w:szCs w:val="32"/>
          <w:highlight w:val="none"/>
        </w:rPr>
        <w:t>%。完成建筑业总产值16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44.34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下降1.9</w:t>
      </w:r>
      <w:r>
        <w:rPr>
          <w:rFonts w:eastAsia="方正仿宋_GBK"/>
          <w:color w:val="auto"/>
          <w:sz w:val="32"/>
          <w:szCs w:val="32"/>
          <w:highlight w:val="none"/>
        </w:rPr>
        <w:t>%。房屋建筑施工面积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5173.74</w:t>
      </w:r>
      <w:r>
        <w:rPr>
          <w:rFonts w:eastAsia="方正仿宋_GBK"/>
          <w:color w:val="auto"/>
          <w:sz w:val="32"/>
          <w:szCs w:val="32"/>
          <w:highlight w:val="none"/>
        </w:rPr>
        <w:t>万平方米，比上年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增长8.</w:t>
      </w:r>
      <w:r>
        <w:rPr>
          <w:rFonts w:eastAsia="方正仿宋_GBK"/>
          <w:color w:val="auto"/>
          <w:sz w:val="32"/>
          <w:szCs w:val="32"/>
          <w:highlight w:val="none"/>
        </w:rPr>
        <w:t>3%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，其中</w:t>
      </w:r>
      <w:r>
        <w:rPr>
          <w:rFonts w:eastAsia="方正仿宋_GBK"/>
          <w:color w:val="auto"/>
          <w:sz w:val="32"/>
          <w:szCs w:val="32"/>
          <w:highlight w:val="none"/>
        </w:rPr>
        <w:t>房屋建筑竣工面积13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93</w:t>
      </w:r>
      <w:r>
        <w:rPr>
          <w:rFonts w:eastAsia="方正仿宋_GBK"/>
          <w:color w:val="auto"/>
          <w:sz w:val="32"/>
          <w:szCs w:val="32"/>
          <w:highlight w:val="none"/>
        </w:rPr>
        <w:t>.1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</w:t>
      </w:r>
      <w:r>
        <w:rPr>
          <w:rFonts w:eastAsia="方正仿宋_GBK"/>
          <w:color w:val="auto"/>
          <w:sz w:val="32"/>
          <w:szCs w:val="32"/>
          <w:highlight w:val="none"/>
        </w:rPr>
        <w:t>万平方米，比上年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增长4.8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1B878DB7">
      <w:pPr>
        <w:spacing w:line="580" w:lineRule="exact"/>
        <w:ind w:firstLine="640" w:firstLineChars="200"/>
        <w:rPr>
          <w:rFonts w:eastAsia="方正黑体_GBK"/>
          <w:color w:val="auto"/>
          <w:sz w:val="32"/>
          <w:szCs w:val="32"/>
          <w:highlight w:val="none"/>
        </w:rPr>
      </w:pPr>
      <w:r>
        <w:rPr>
          <w:rFonts w:eastAsia="方正黑体_GBK"/>
          <w:color w:val="auto"/>
          <w:sz w:val="32"/>
          <w:szCs w:val="32"/>
          <w:highlight w:val="none"/>
        </w:rPr>
        <w:t>四、固定资产投资</w:t>
      </w:r>
    </w:p>
    <w:p w14:paraId="2645E08B">
      <w:pPr>
        <w:adjustRightInd w:val="0"/>
        <w:snapToGrid w:val="0"/>
        <w:spacing w:line="580" w:lineRule="exact"/>
        <w:ind w:firstLine="627" w:firstLineChars="196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全年固定资产投资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3979.11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下降13.3</w:t>
      </w:r>
      <w:r>
        <w:rPr>
          <w:rFonts w:eastAsia="方正仿宋_GBK"/>
          <w:color w:val="auto"/>
          <w:sz w:val="32"/>
          <w:szCs w:val="32"/>
          <w:highlight w:val="none"/>
        </w:rPr>
        <w:t>%。分产业看，第一产业投资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7.69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下降13.6</w:t>
      </w:r>
      <w:r>
        <w:rPr>
          <w:rFonts w:eastAsia="方正仿宋_GBK"/>
          <w:color w:val="auto"/>
          <w:sz w:val="32"/>
          <w:szCs w:val="32"/>
          <w:highlight w:val="none"/>
        </w:rPr>
        <w:t>%；第二产业投资1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725.94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下降9.6</w:t>
      </w:r>
      <w:r>
        <w:rPr>
          <w:rFonts w:eastAsia="方正仿宋_GBK"/>
          <w:color w:val="auto"/>
          <w:sz w:val="32"/>
          <w:szCs w:val="32"/>
          <w:highlight w:val="none"/>
        </w:rPr>
        <w:t>%；第三产业投资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2245.48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亿元，比上年下降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15.</w:t>
      </w:r>
      <w:r>
        <w:rPr>
          <w:rFonts w:eastAsia="方正仿宋_GBK"/>
          <w:color w:val="auto"/>
          <w:sz w:val="32"/>
          <w:szCs w:val="32"/>
          <w:highlight w:val="none"/>
        </w:rPr>
        <w:t>9%。分领域看，基础设施投资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795.09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下降9.3</w:t>
      </w:r>
      <w:r>
        <w:rPr>
          <w:rFonts w:eastAsia="方正仿宋_GBK"/>
          <w:color w:val="auto"/>
          <w:sz w:val="32"/>
          <w:szCs w:val="32"/>
          <w:highlight w:val="none"/>
        </w:rPr>
        <w:t>%；制造业投资1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577.89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下降11.2</w:t>
      </w:r>
      <w:r>
        <w:rPr>
          <w:rFonts w:eastAsia="方正仿宋_GBK"/>
          <w:color w:val="auto"/>
          <w:sz w:val="32"/>
          <w:szCs w:val="32"/>
          <w:highlight w:val="none"/>
        </w:rPr>
        <w:t>%；房地产开发投资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988.74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亿元，比上年下降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20.1</w:t>
      </w:r>
      <w:r>
        <w:rPr>
          <w:rFonts w:eastAsia="方正仿宋_GBK"/>
          <w:color w:val="auto"/>
          <w:sz w:val="32"/>
          <w:szCs w:val="32"/>
          <w:highlight w:val="none"/>
        </w:rPr>
        <w:t>%。民间投资2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008.30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下降13.3</w:t>
      </w:r>
      <w:r>
        <w:rPr>
          <w:rFonts w:eastAsia="方正仿宋_GBK"/>
          <w:color w:val="auto"/>
          <w:sz w:val="32"/>
          <w:szCs w:val="32"/>
          <w:highlight w:val="none"/>
        </w:rPr>
        <w:t>%，占全部投资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的</w:t>
      </w:r>
      <w:r>
        <w:rPr>
          <w:rFonts w:eastAsia="方正仿宋_GBK"/>
          <w:color w:val="auto"/>
          <w:sz w:val="32"/>
          <w:szCs w:val="32"/>
          <w:highlight w:val="none"/>
        </w:rPr>
        <w:t>比重为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50.5%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</w:p>
    <w:p w14:paraId="03B1F414">
      <w:pPr>
        <w:spacing w:line="600" w:lineRule="exact"/>
        <w:ind w:firstLine="640" w:firstLineChars="200"/>
        <w:rPr>
          <w:rFonts w:eastAsia="方正黑体_GBK"/>
          <w:color w:val="auto"/>
          <w:sz w:val="32"/>
          <w:szCs w:val="32"/>
          <w:highlight w:val="none"/>
        </w:rPr>
      </w:pPr>
      <w:r>
        <w:rPr>
          <w:rFonts w:eastAsia="方正黑体_GBK"/>
          <w:color w:val="auto"/>
          <w:sz w:val="32"/>
          <w:szCs w:val="32"/>
          <w:highlight w:val="none"/>
        </w:rPr>
        <w:t>五、国内贸易</w:t>
      </w:r>
    </w:p>
    <w:p w14:paraId="66D3E6FA">
      <w:pPr>
        <w:adjustRightInd w:val="0"/>
        <w:snapToGrid w:val="0"/>
        <w:spacing w:line="600" w:lineRule="exact"/>
        <w:ind w:firstLine="627" w:firstLineChars="196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全年实现社会消费品零售总额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4418.47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3.1</w:t>
      </w:r>
      <w:r>
        <w:rPr>
          <w:rFonts w:eastAsia="方正仿宋_GBK"/>
          <w:color w:val="auto"/>
          <w:sz w:val="32"/>
          <w:szCs w:val="32"/>
          <w:highlight w:val="none"/>
        </w:rPr>
        <w:t>%。限额以上批发和零售业通过公共网络实现的商品零售额447.04亿元，比上年增长37.3%；限额以上住宿和餐饮业通过公共网络实现的餐费收入41.16亿元，比上年增长6.9%。</w:t>
      </w:r>
    </w:p>
    <w:p w14:paraId="78B191A3">
      <w:pPr>
        <w:adjustRightInd w:val="0"/>
        <w:snapToGrid w:val="0"/>
        <w:spacing w:line="600" w:lineRule="exact"/>
        <w:ind w:firstLine="627" w:firstLineChars="196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在限额以上批发和零售业商品零售额中，粮油食品类、服装鞋帽针纺织品类分别比上年增长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4.3</w:t>
      </w:r>
      <w:r>
        <w:rPr>
          <w:rFonts w:eastAsia="方正仿宋_GBK"/>
          <w:color w:val="auto"/>
          <w:sz w:val="32"/>
          <w:szCs w:val="32"/>
          <w:highlight w:val="none"/>
        </w:rPr>
        <w:t>%、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4.8</w:t>
      </w:r>
      <w:r>
        <w:rPr>
          <w:rFonts w:eastAsia="方正仿宋_GBK"/>
          <w:color w:val="auto"/>
          <w:sz w:val="32"/>
          <w:szCs w:val="32"/>
          <w:highlight w:val="none"/>
        </w:rPr>
        <w:t>%；家用电器和音像器材类、通讯器材类、日用品类分别比上年增长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12.8</w:t>
      </w:r>
      <w:r>
        <w:rPr>
          <w:rFonts w:eastAsia="方正仿宋_GBK"/>
          <w:color w:val="auto"/>
          <w:sz w:val="32"/>
          <w:szCs w:val="32"/>
          <w:highlight w:val="none"/>
        </w:rPr>
        <w:t>%、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15.3</w:t>
      </w:r>
      <w:r>
        <w:rPr>
          <w:rFonts w:eastAsia="方正仿宋_GBK"/>
          <w:color w:val="auto"/>
          <w:sz w:val="32"/>
          <w:szCs w:val="32"/>
          <w:highlight w:val="none"/>
        </w:rPr>
        <w:t>%、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13.2</w:t>
      </w:r>
      <w:r>
        <w:rPr>
          <w:rFonts w:eastAsia="方正仿宋_GBK"/>
          <w:color w:val="auto"/>
          <w:sz w:val="32"/>
          <w:szCs w:val="32"/>
          <w:highlight w:val="none"/>
        </w:rPr>
        <w:t>%；化妆品类、中西药品类分别比上年增长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2.8</w:t>
      </w:r>
      <w:r>
        <w:rPr>
          <w:rFonts w:eastAsia="方正仿宋_GBK"/>
          <w:color w:val="auto"/>
          <w:sz w:val="32"/>
          <w:szCs w:val="32"/>
          <w:highlight w:val="none"/>
        </w:rPr>
        <w:t>%、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2.7</w:t>
      </w:r>
      <w:r>
        <w:rPr>
          <w:rFonts w:eastAsia="方正仿宋_GBK"/>
          <w:color w:val="auto"/>
          <w:sz w:val="32"/>
          <w:szCs w:val="32"/>
          <w:highlight w:val="none"/>
        </w:rPr>
        <w:t>%；汽车类比上年增长4.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</w:t>
      </w:r>
      <w:r>
        <w:rPr>
          <w:rFonts w:eastAsia="方正仿宋_GBK"/>
          <w:color w:val="auto"/>
          <w:sz w:val="32"/>
          <w:szCs w:val="32"/>
          <w:highlight w:val="none"/>
        </w:rPr>
        <w:t>%，其中新能源汽车类比上年增长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37.5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132FA5AD">
      <w:pPr>
        <w:spacing w:line="600" w:lineRule="exact"/>
        <w:ind w:firstLine="640" w:firstLineChars="200"/>
        <w:rPr>
          <w:rFonts w:eastAsia="方正黑体_GBK"/>
          <w:color w:val="auto"/>
          <w:sz w:val="32"/>
          <w:szCs w:val="32"/>
          <w:highlight w:val="none"/>
        </w:rPr>
      </w:pPr>
      <w:r>
        <w:rPr>
          <w:rFonts w:eastAsia="方正黑体_GBK"/>
          <w:color w:val="auto"/>
          <w:sz w:val="32"/>
          <w:szCs w:val="32"/>
          <w:highlight w:val="none"/>
        </w:rPr>
        <w:t>六、开放型经济</w:t>
      </w:r>
    </w:p>
    <w:p w14:paraId="61C202F5">
      <w:pPr>
        <w:spacing w:line="600" w:lineRule="exact"/>
        <w:ind w:firstLine="640" w:firstLineChars="200"/>
        <w:rPr>
          <w:rFonts w:eastAsia="方正仿宋_GBK"/>
          <w:b/>
          <w:color w:val="auto"/>
          <w:sz w:val="28"/>
          <w:szCs w:val="28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全年实现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货物</w:t>
      </w:r>
      <w:r>
        <w:rPr>
          <w:rFonts w:eastAsia="方正仿宋_GBK"/>
          <w:color w:val="auto"/>
          <w:sz w:val="32"/>
          <w:szCs w:val="32"/>
          <w:highlight w:val="none"/>
        </w:rPr>
        <w:t>进出口总值8292.76亿元，比上年增长7.6%。其中，出口总值5751.53亿元，比上年增长14.2%；进口总值2541.22亿元，比上年下降4.9%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。货物进出口顺差3210.31亿元</w:t>
      </w:r>
      <w:r>
        <w:rPr>
          <w:rFonts w:eastAsia="方正仿宋_GBK"/>
          <w:color w:val="auto"/>
          <w:sz w:val="32"/>
          <w:szCs w:val="32"/>
          <w:highlight w:val="none"/>
        </w:rPr>
        <w:t>。从贸易方式看，一般贸易方式进出口总值4454.27亿元，同比增长0.9%；加工贸易方式进出口总值3086.40亿元，比上年增长14.8%。从主要产品看，高新技术产品出口总值2384.20亿元，比上年增长24.8%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。按美元计，全年实现进出口总值1159.03亿美元，比上年增长7.0%。其中，出口总值803.87亿美元，比上年增长13.6%；进口总值355.16亿美元，</w:t>
      </w:r>
      <w:r>
        <w:rPr>
          <w:rFonts w:eastAsia="方正仿宋_GBK"/>
          <w:color w:val="auto"/>
          <w:sz w:val="32"/>
          <w:szCs w:val="32"/>
          <w:highlight w:val="none"/>
        </w:rPr>
        <w:t>比上年下降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5.5</w:t>
      </w:r>
      <w:r>
        <w:rPr>
          <w:rFonts w:eastAsia="方正仿宋_GBK"/>
          <w:color w:val="auto"/>
          <w:sz w:val="32"/>
          <w:szCs w:val="32"/>
          <w:highlight w:val="none"/>
        </w:rPr>
        <w:t>%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。</w:t>
      </w:r>
    </w:p>
    <w:p w14:paraId="52345261"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全年新增外资项目498个，新增合同外资32.7亿美元。实际使用外资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30.3</w:t>
      </w:r>
      <w:r>
        <w:rPr>
          <w:rFonts w:eastAsia="方正仿宋_GBK"/>
          <w:color w:val="auto"/>
          <w:sz w:val="32"/>
          <w:szCs w:val="32"/>
          <w:highlight w:val="none"/>
        </w:rPr>
        <w:t>亿美元，比上年下降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11.9</w:t>
      </w:r>
      <w:r>
        <w:rPr>
          <w:rFonts w:eastAsia="方正仿宋_GBK"/>
          <w:color w:val="auto"/>
          <w:sz w:val="32"/>
          <w:szCs w:val="32"/>
          <w:highlight w:val="none"/>
        </w:rPr>
        <w:t>%，其中高技术产业利用外资占实际使用外资比重35.9%。全年新增合同外资超3000万美元的重大外资项目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34</w:t>
      </w:r>
      <w:r>
        <w:rPr>
          <w:rFonts w:eastAsia="方正仿宋_GBK"/>
          <w:color w:val="auto"/>
          <w:sz w:val="32"/>
          <w:szCs w:val="32"/>
          <w:highlight w:val="none"/>
        </w:rPr>
        <w:t>个。至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2025</w:t>
      </w:r>
      <w:r>
        <w:rPr>
          <w:rFonts w:eastAsia="方正仿宋_GBK"/>
          <w:color w:val="auto"/>
          <w:sz w:val="32"/>
          <w:szCs w:val="32"/>
          <w:highlight w:val="none"/>
        </w:rPr>
        <w:t>年底全球财富500强企业中有118家在无锡投资兴办了248家外资企业。</w:t>
      </w:r>
    </w:p>
    <w:p w14:paraId="7931E216"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全市承接服务外包合同总额297.1亿美元，比上年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下降9.9%</w:t>
      </w:r>
      <w:r>
        <w:rPr>
          <w:rFonts w:eastAsia="方正仿宋_GBK"/>
          <w:color w:val="auto"/>
          <w:sz w:val="32"/>
          <w:szCs w:val="32"/>
          <w:highlight w:val="none"/>
        </w:rPr>
        <w:t>。执行金额1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61.6</w:t>
      </w:r>
      <w:r>
        <w:rPr>
          <w:rFonts w:eastAsia="方正仿宋_GBK"/>
          <w:color w:val="auto"/>
          <w:sz w:val="32"/>
          <w:szCs w:val="32"/>
          <w:highlight w:val="none"/>
        </w:rPr>
        <w:t>亿美元，比上年增长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6.2</w:t>
      </w:r>
      <w:r>
        <w:rPr>
          <w:rFonts w:eastAsia="方正仿宋_GBK"/>
          <w:color w:val="auto"/>
          <w:sz w:val="32"/>
          <w:szCs w:val="32"/>
          <w:highlight w:val="none"/>
        </w:rPr>
        <w:t>%。其中，离岸合同总额2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18.1</w:t>
      </w:r>
      <w:r>
        <w:rPr>
          <w:rFonts w:eastAsia="方正仿宋_GBK"/>
          <w:color w:val="auto"/>
          <w:sz w:val="32"/>
          <w:szCs w:val="32"/>
          <w:highlight w:val="none"/>
        </w:rPr>
        <w:t>亿美元，比上年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下降15.9</w:t>
      </w:r>
      <w:r>
        <w:rPr>
          <w:rFonts w:eastAsia="方正仿宋_GBK"/>
          <w:color w:val="auto"/>
          <w:sz w:val="32"/>
          <w:szCs w:val="32"/>
          <w:highlight w:val="none"/>
        </w:rPr>
        <w:t>%；离岸执行金额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99.3</w:t>
      </w:r>
      <w:r>
        <w:rPr>
          <w:rFonts w:eastAsia="方正仿宋_GBK"/>
          <w:color w:val="auto"/>
          <w:sz w:val="32"/>
          <w:szCs w:val="32"/>
          <w:highlight w:val="none"/>
        </w:rPr>
        <w:t>亿美元，比上年增长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3.8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63F0283C"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全年境外投资新批项目数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252</w:t>
      </w:r>
      <w:r>
        <w:rPr>
          <w:rFonts w:eastAsia="方正仿宋_GBK"/>
          <w:color w:val="auto"/>
          <w:sz w:val="32"/>
          <w:szCs w:val="32"/>
          <w:highlight w:val="none"/>
        </w:rPr>
        <w:t>个，中方协议投资额20.5亿美元，其中1000万美元以上项目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42</w:t>
      </w:r>
      <w:r>
        <w:rPr>
          <w:rFonts w:eastAsia="方正仿宋_GBK"/>
          <w:color w:val="auto"/>
          <w:sz w:val="32"/>
          <w:szCs w:val="32"/>
          <w:highlight w:val="none"/>
        </w:rPr>
        <w:t>个。</w:t>
      </w:r>
    </w:p>
    <w:p w14:paraId="6FA77473">
      <w:pPr>
        <w:spacing w:line="560" w:lineRule="exact"/>
        <w:ind w:firstLine="627" w:firstLineChars="196"/>
        <w:rPr>
          <w:rFonts w:eastAsia="方正黑体_GBK"/>
          <w:color w:val="auto"/>
          <w:sz w:val="32"/>
          <w:szCs w:val="32"/>
          <w:highlight w:val="none"/>
        </w:rPr>
      </w:pPr>
      <w:r>
        <w:rPr>
          <w:rFonts w:eastAsia="方正黑体_GBK"/>
          <w:color w:val="auto"/>
          <w:sz w:val="32"/>
          <w:szCs w:val="32"/>
          <w:highlight w:val="none"/>
        </w:rPr>
        <w:t>七、交通运输、邮政电信和旅游业</w:t>
      </w:r>
    </w:p>
    <w:p w14:paraId="3D591993"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年末公路总里程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7586.14</w:t>
      </w:r>
      <w:r>
        <w:rPr>
          <w:rFonts w:eastAsia="方正仿宋_GBK"/>
          <w:color w:val="auto"/>
          <w:sz w:val="32"/>
          <w:szCs w:val="32"/>
          <w:highlight w:val="none"/>
        </w:rPr>
        <w:t>公里，其中高速公路325.70公里。年末全社会拥有机动车辆290.92万辆，比上年增长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2.5</w:t>
      </w:r>
      <w:r>
        <w:rPr>
          <w:rFonts w:eastAsia="方正仿宋_GBK"/>
          <w:color w:val="auto"/>
          <w:sz w:val="32"/>
          <w:szCs w:val="32"/>
          <w:highlight w:val="none"/>
        </w:rPr>
        <w:t>%，其中汽车273.72万辆，比上年增长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2.8</w:t>
      </w:r>
      <w:r>
        <w:rPr>
          <w:rFonts w:eastAsia="方正仿宋_GBK"/>
          <w:color w:val="auto"/>
          <w:sz w:val="32"/>
          <w:szCs w:val="32"/>
          <w:highlight w:val="none"/>
        </w:rPr>
        <w:t>%。个人汽车拥有量达226.82万辆，比上年增长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3.6</w:t>
      </w:r>
      <w:r>
        <w:rPr>
          <w:rFonts w:eastAsia="方正仿宋_GBK"/>
          <w:color w:val="auto"/>
          <w:sz w:val="32"/>
          <w:szCs w:val="32"/>
          <w:highlight w:val="none"/>
        </w:rPr>
        <w:t>%。新能源汽车44.87万辆，比上年增长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34.5</w:t>
      </w:r>
      <w:r>
        <w:rPr>
          <w:rFonts w:eastAsia="方正仿宋_GBK"/>
          <w:color w:val="auto"/>
          <w:sz w:val="32"/>
          <w:szCs w:val="32"/>
          <w:highlight w:val="none"/>
        </w:rPr>
        <w:t>%。年末无锡地铁运营线路共有5条，城市轨道交通线路运营里程141.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17</w:t>
      </w:r>
      <w:r>
        <w:rPr>
          <w:rFonts w:eastAsia="方正仿宋_GBK"/>
          <w:color w:val="auto"/>
          <w:sz w:val="32"/>
          <w:szCs w:val="32"/>
          <w:highlight w:val="none"/>
        </w:rPr>
        <w:t>公里，全年运营走行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1426.22</w:t>
      </w:r>
      <w:r>
        <w:rPr>
          <w:rFonts w:eastAsia="方正仿宋_GBK"/>
          <w:color w:val="auto"/>
          <w:sz w:val="32"/>
          <w:szCs w:val="32"/>
          <w:highlight w:val="none"/>
        </w:rPr>
        <w:t>万列公里，线网客流总量2.42亿人次。市区新辟公交线路1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</w:t>
      </w:r>
      <w:r>
        <w:rPr>
          <w:rFonts w:eastAsia="方正仿宋_GBK"/>
          <w:color w:val="auto"/>
          <w:sz w:val="32"/>
          <w:szCs w:val="32"/>
          <w:highlight w:val="none"/>
        </w:rPr>
        <w:t>条，年末营运公交线路3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18</w:t>
      </w:r>
      <w:r>
        <w:rPr>
          <w:rFonts w:eastAsia="方正仿宋_GBK"/>
          <w:color w:val="auto"/>
          <w:sz w:val="32"/>
          <w:szCs w:val="32"/>
          <w:highlight w:val="none"/>
        </w:rPr>
        <w:t>条，线路总长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5875</w:t>
      </w:r>
      <w:r>
        <w:rPr>
          <w:rFonts w:eastAsia="方正仿宋_GBK"/>
          <w:color w:val="auto"/>
          <w:sz w:val="32"/>
          <w:szCs w:val="32"/>
          <w:highlight w:val="none"/>
        </w:rPr>
        <w:t>公里，全年公交运客总量1.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36</w:t>
      </w:r>
      <w:r>
        <w:rPr>
          <w:rFonts w:eastAsia="方正仿宋_GBK"/>
          <w:color w:val="auto"/>
          <w:sz w:val="32"/>
          <w:szCs w:val="32"/>
          <w:highlight w:val="none"/>
        </w:rPr>
        <w:t>亿人次。年末市区营运巡游出租汽车4040辆。</w:t>
      </w:r>
    </w:p>
    <w:p w14:paraId="3DC1770D"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全年完成客运量1.5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</w:t>
      </w:r>
      <w:r>
        <w:rPr>
          <w:rFonts w:eastAsia="方正仿宋_GBK"/>
          <w:color w:val="auto"/>
          <w:sz w:val="32"/>
          <w:szCs w:val="32"/>
          <w:highlight w:val="none"/>
        </w:rPr>
        <w:t>亿人次，比上年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增长1.9</w:t>
      </w:r>
      <w:r>
        <w:rPr>
          <w:rFonts w:eastAsia="方正仿宋_GBK"/>
          <w:color w:val="auto"/>
          <w:sz w:val="32"/>
          <w:szCs w:val="32"/>
          <w:highlight w:val="none"/>
        </w:rPr>
        <w:t>%。完成货物运输量2.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67</w:t>
      </w:r>
      <w:r>
        <w:rPr>
          <w:rFonts w:eastAsia="方正仿宋_GBK"/>
          <w:color w:val="auto"/>
          <w:sz w:val="32"/>
          <w:szCs w:val="32"/>
          <w:highlight w:val="none"/>
        </w:rPr>
        <w:t>亿吨，比上年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下降1.5</w:t>
      </w:r>
      <w:r>
        <w:rPr>
          <w:rFonts w:eastAsia="方正仿宋_GBK"/>
          <w:color w:val="auto"/>
          <w:sz w:val="32"/>
          <w:szCs w:val="32"/>
          <w:highlight w:val="none"/>
        </w:rPr>
        <w:t>%。完成港口货物吞吐量4.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62</w:t>
      </w:r>
      <w:r>
        <w:rPr>
          <w:rFonts w:eastAsia="方正仿宋_GBK"/>
          <w:color w:val="auto"/>
          <w:sz w:val="32"/>
          <w:szCs w:val="32"/>
          <w:highlight w:val="none"/>
        </w:rPr>
        <w:t>亿吨，比上年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增长0.8</w:t>
      </w:r>
      <w:r>
        <w:rPr>
          <w:rFonts w:eastAsia="方正仿宋_GBK"/>
          <w:color w:val="auto"/>
          <w:sz w:val="32"/>
          <w:szCs w:val="32"/>
          <w:highlight w:val="none"/>
        </w:rPr>
        <w:t>%；集装箱货物吞吐量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84.03</w:t>
      </w:r>
      <w:r>
        <w:rPr>
          <w:rFonts w:eastAsia="方正仿宋_GBK"/>
          <w:color w:val="auto"/>
          <w:sz w:val="32"/>
          <w:szCs w:val="32"/>
          <w:highlight w:val="none"/>
        </w:rPr>
        <w:t>万标箱，比上年增长1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</w:t>
      </w:r>
      <w:r>
        <w:rPr>
          <w:rFonts w:eastAsia="方正仿宋_GBK"/>
          <w:color w:val="auto"/>
          <w:sz w:val="32"/>
          <w:szCs w:val="32"/>
          <w:highlight w:val="none"/>
        </w:rPr>
        <w:t>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</w:t>
      </w:r>
      <w:r>
        <w:rPr>
          <w:rFonts w:eastAsia="方正仿宋_GBK"/>
          <w:color w:val="auto"/>
          <w:sz w:val="32"/>
          <w:szCs w:val="32"/>
          <w:highlight w:val="none"/>
        </w:rPr>
        <w:t>%。完成航空旅客吞吐量10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96</w:t>
      </w:r>
      <w:r>
        <w:rPr>
          <w:rFonts w:eastAsia="方正仿宋_GBK"/>
          <w:color w:val="auto"/>
          <w:sz w:val="32"/>
          <w:szCs w:val="32"/>
          <w:highlight w:val="none"/>
        </w:rPr>
        <w:t>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78</w:t>
      </w:r>
      <w:r>
        <w:rPr>
          <w:rFonts w:eastAsia="方正仿宋_GBK"/>
          <w:color w:val="auto"/>
          <w:sz w:val="32"/>
          <w:szCs w:val="32"/>
          <w:highlight w:val="none"/>
        </w:rPr>
        <w:t>万人次，比上年增长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</w:t>
      </w:r>
      <w:r>
        <w:rPr>
          <w:rFonts w:eastAsia="方正仿宋_GBK"/>
          <w:color w:val="auto"/>
          <w:sz w:val="32"/>
          <w:szCs w:val="32"/>
          <w:highlight w:val="none"/>
        </w:rPr>
        <w:t>.4%；航空货邮吞吐量1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</w:t>
      </w:r>
      <w:r>
        <w:rPr>
          <w:rFonts w:eastAsia="方正仿宋_GBK"/>
          <w:color w:val="auto"/>
          <w:sz w:val="32"/>
          <w:szCs w:val="32"/>
          <w:highlight w:val="none"/>
        </w:rPr>
        <w:t>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67</w:t>
      </w:r>
      <w:r>
        <w:rPr>
          <w:rFonts w:eastAsia="方正仿宋_GBK"/>
          <w:color w:val="auto"/>
          <w:sz w:val="32"/>
          <w:szCs w:val="32"/>
          <w:highlight w:val="none"/>
        </w:rPr>
        <w:t>万吨，比上年增长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13.4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6C44F608"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全年邮电业务总量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27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.32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1.9</w:t>
      </w:r>
      <w:r>
        <w:rPr>
          <w:rFonts w:eastAsia="方正仿宋_GBK"/>
          <w:color w:val="auto"/>
          <w:sz w:val="32"/>
          <w:szCs w:val="32"/>
          <w:highlight w:val="none"/>
        </w:rPr>
        <w:t>%。全年快</w:t>
      </w:r>
      <w:bookmarkStart w:id="0" w:name="_GoBack"/>
      <w:bookmarkEnd w:id="0"/>
      <w:r>
        <w:rPr>
          <w:rFonts w:eastAsia="方正仿宋_GBK"/>
          <w:color w:val="auto"/>
          <w:sz w:val="32"/>
          <w:szCs w:val="32"/>
          <w:highlight w:val="none"/>
        </w:rPr>
        <w:t>递服务企业业务量累计完成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10.79</w:t>
      </w:r>
      <w:r>
        <w:rPr>
          <w:rFonts w:eastAsia="方正仿宋_GBK"/>
          <w:color w:val="auto"/>
          <w:sz w:val="32"/>
          <w:szCs w:val="32"/>
          <w:highlight w:val="none"/>
        </w:rPr>
        <w:t>亿件，比上年增长6.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</w:t>
      </w:r>
      <w:r>
        <w:rPr>
          <w:rFonts w:eastAsia="方正仿宋_GBK"/>
          <w:color w:val="auto"/>
          <w:sz w:val="32"/>
          <w:szCs w:val="32"/>
          <w:highlight w:val="none"/>
        </w:rPr>
        <w:t>%；实现快递业务收入10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9.63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亿元，比上年增长1.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</w:t>
      </w:r>
      <w:r>
        <w:rPr>
          <w:rFonts w:eastAsia="方正仿宋_GBK"/>
          <w:color w:val="auto"/>
          <w:sz w:val="32"/>
          <w:szCs w:val="32"/>
          <w:highlight w:val="none"/>
        </w:rPr>
        <w:t>%。年末光纤宽带覆盖用户425.96万户，城域网出口带宽近18.75T。累计建成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开通</w:t>
      </w:r>
      <w:r>
        <w:rPr>
          <w:rFonts w:eastAsia="方正仿宋_GBK"/>
          <w:color w:val="auto"/>
          <w:sz w:val="32"/>
          <w:szCs w:val="32"/>
          <w:highlight w:val="none"/>
        </w:rPr>
        <w:t>5G基站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超</w:t>
      </w:r>
      <w:r>
        <w:rPr>
          <w:rFonts w:eastAsia="方正仿宋_GBK"/>
          <w:color w:val="auto"/>
          <w:sz w:val="32"/>
          <w:szCs w:val="32"/>
          <w:highlight w:val="none"/>
        </w:rPr>
        <w:t>3.32万个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，</w:t>
      </w:r>
      <w:r>
        <w:rPr>
          <w:rFonts w:eastAsia="方正仿宋_GBK"/>
          <w:color w:val="auto"/>
          <w:sz w:val="32"/>
          <w:szCs w:val="32"/>
          <w:highlight w:val="none"/>
        </w:rPr>
        <w:t>移动互联网传输流量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29</w:t>
      </w:r>
      <w:r>
        <w:rPr>
          <w:rFonts w:eastAsia="方正仿宋_GBK"/>
          <w:color w:val="auto"/>
          <w:sz w:val="32"/>
          <w:szCs w:val="32"/>
          <w:highlight w:val="none"/>
        </w:rPr>
        <w:t>亿GB。年末移动电话用户10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85.39</w:t>
      </w:r>
      <w:r>
        <w:rPr>
          <w:rFonts w:eastAsia="方正仿宋_GBK"/>
          <w:color w:val="auto"/>
          <w:sz w:val="32"/>
          <w:szCs w:val="32"/>
          <w:highlight w:val="none"/>
        </w:rPr>
        <w:t>万户，其中5G手机在网用户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716.54</w:t>
      </w:r>
      <w:r>
        <w:rPr>
          <w:rFonts w:eastAsia="方正仿宋_GBK"/>
          <w:color w:val="auto"/>
          <w:sz w:val="32"/>
          <w:szCs w:val="32"/>
          <w:highlight w:val="none"/>
        </w:rPr>
        <w:t>万户。固定互联网宽带接入用户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462.19</w:t>
      </w:r>
      <w:r>
        <w:rPr>
          <w:rFonts w:eastAsia="方正仿宋_GBK"/>
          <w:color w:val="auto"/>
          <w:sz w:val="32"/>
          <w:szCs w:val="32"/>
          <w:highlight w:val="none"/>
        </w:rPr>
        <w:t>万户，比上年增长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2.9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0F876A46"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全年共接待国内游客1.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63</w:t>
      </w:r>
      <w:r>
        <w:rPr>
          <w:rFonts w:eastAsia="方正仿宋_GBK"/>
          <w:color w:val="auto"/>
          <w:sz w:val="32"/>
          <w:szCs w:val="32"/>
          <w:highlight w:val="none"/>
        </w:rPr>
        <w:t>亿人次，比上年增长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11</w:t>
      </w:r>
      <w:r>
        <w:rPr>
          <w:rFonts w:eastAsia="方正仿宋_GBK"/>
          <w:color w:val="auto"/>
          <w:sz w:val="32"/>
          <w:szCs w:val="32"/>
          <w:highlight w:val="none"/>
        </w:rPr>
        <w:t>%；接待旅游、参观、访问及从事各项活动的入境过夜旅游者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37.52</w:t>
      </w:r>
      <w:r>
        <w:rPr>
          <w:rFonts w:eastAsia="方正仿宋_GBK"/>
          <w:color w:val="auto"/>
          <w:sz w:val="32"/>
          <w:szCs w:val="32"/>
          <w:highlight w:val="none"/>
        </w:rPr>
        <w:t>万人次，比上年增长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11</w:t>
      </w:r>
      <w:r>
        <w:rPr>
          <w:rFonts w:eastAsia="方正仿宋_GBK"/>
          <w:color w:val="auto"/>
          <w:sz w:val="32"/>
          <w:szCs w:val="32"/>
          <w:highlight w:val="none"/>
        </w:rPr>
        <w:t>%。游客总花费达1916.34亿元，比上年增长9.4%。全市共有等级旅游景区44个，其中，国家5A级景区4家，国家4A级景区26家，3A级景区11家，2A级景区3家。拥有省级及以上乡村旅游重点村19个。年末全市共有星级饭店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17</w:t>
      </w:r>
      <w:r>
        <w:rPr>
          <w:rFonts w:eastAsia="方正仿宋_GBK"/>
          <w:color w:val="auto"/>
          <w:sz w:val="32"/>
          <w:szCs w:val="32"/>
          <w:highlight w:val="none"/>
        </w:rPr>
        <w:t>家，其中，五星级饭店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</w:t>
      </w:r>
      <w:r>
        <w:rPr>
          <w:rFonts w:eastAsia="方正仿宋_GBK"/>
          <w:color w:val="auto"/>
          <w:sz w:val="32"/>
          <w:szCs w:val="32"/>
          <w:highlight w:val="none"/>
        </w:rPr>
        <w:t>家，四星级饭店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</w:t>
      </w:r>
      <w:r>
        <w:rPr>
          <w:rFonts w:eastAsia="方正仿宋_GBK"/>
          <w:color w:val="auto"/>
          <w:sz w:val="32"/>
          <w:szCs w:val="32"/>
          <w:highlight w:val="none"/>
        </w:rPr>
        <w:t>家。全市拥有旅行社32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</w:t>
      </w:r>
      <w:r>
        <w:rPr>
          <w:rFonts w:eastAsia="方正仿宋_GBK"/>
          <w:color w:val="auto"/>
          <w:sz w:val="32"/>
          <w:szCs w:val="32"/>
          <w:highlight w:val="none"/>
        </w:rPr>
        <w:t>家，其中出境游组团社35家。</w:t>
      </w:r>
    </w:p>
    <w:p w14:paraId="57C9D1F8">
      <w:pPr>
        <w:spacing w:line="560" w:lineRule="exact"/>
        <w:ind w:firstLine="640" w:firstLineChars="200"/>
        <w:rPr>
          <w:rFonts w:eastAsia="方正黑体_GBK"/>
          <w:color w:val="auto"/>
          <w:sz w:val="32"/>
          <w:szCs w:val="32"/>
          <w:highlight w:val="none"/>
        </w:rPr>
      </w:pPr>
      <w:r>
        <w:rPr>
          <w:rFonts w:eastAsia="方正黑体_GBK"/>
          <w:color w:val="auto"/>
          <w:sz w:val="32"/>
          <w:szCs w:val="32"/>
          <w:highlight w:val="none"/>
        </w:rPr>
        <w:t>八、财政和金融业</w:t>
      </w:r>
    </w:p>
    <w:p w14:paraId="5DF24BE6"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全市一般公共预算收入12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25</w:t>
      </w:r>
      <w:r>
        <w:rPr>
          <w:rFonts w:eastAsia="方正仿宋_GBK"/>
          <w:color w:val="auto"/>
          <w:sz w:val="32"/>
          <w:szCs w:val="32"/>
          <w:highlight w:val="none"/>
        </w:rPr>
        <w:t>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39</w:t>
      </w:r>
      <w:r>
        <w:rPr>
          <w:rFonts w:eastAsia="方正仿宋_GBK"/>
          <w:color w:val="auto"/>
          <w:sz w:val="32"/>
          <w:szCs w:val="32"/>
          <w:highlight w:val="none"/>
        </w:rPr>
        <w:t>亿元，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比上年</w:t>
      </w:r>
      <w:r>
        <w:rPr>
          <w:rFonts w:eastAsia="方正仿宋_GBK"/>
          <w:color w:val="auto"/>
          <w:sz w:val="32"/>
          <w:szCs w:val="32"/>
          <w:highlight w:val="none"/>
        </w:rPr>
        <w:t>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2.0</w:t>
      </w:r>
      <w:r>
        <w:rPr>
          <w:rFonts w:eastAsia="方正仿宋_GBK"/>
          <w:color w:val="auto"/>
          <w:sz w:val="32"/>
          <w:szCs w:val="32"/>
          <w:highlight w:val="none"/>
        </w:rPr>
        <w:t>%，其中税收收入9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60.83</w:t>
      </w:r>
      <w:r>
        <w:rPr>
          <w:rFonts w:eastAsia="方正仿宋_GBK"/>
          <w:color w:val="auto"/>
          <w:sz w:val="32"/>
          <w:szCs w:val="32"/>
          <w:highlight w:val="none"/>
        </w:rPr>
        <w:t>亿元，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比上年</w:t>
      </w:r>
      <w:r>
        <w:rPr>
          <w:rFonts w:eastAsia="方正仿宋_GBK"/>
          <w:color w:val="auto"/>
          <w:sz w:val="32"/>
          <w:szCs w:val="32"/>
          <w:highlight w:val="none"/>
        </w:rPr>
        <w:t>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2.5</w:t>
      </w:r>
      <w:r>
        <w:rPr>
          <w:rFonts w:eastAsia="方正仿宋_GBK"/>
          <w:color w:val="auto"/>
          <w:sz w:val="32"/>
          <w:szCs w:val="32"/>
          <w:highlight w:val="none"/>
        </w:rPr>
        <w:t>%。全年一般公共预算支出1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274.84</w:t>
      </w:r>
      <w:r>
        <w:rPr>
          <w:rFonts w:eastAsia="方正仿宋_GBK"/>
          <w:color w:val="auto"/>
          <w:sz w:val="32"/>
          <w:szCs w:val="32"/>
          <w:highlight w:val="none"/>
        </w:rPr>
        <w:t>亿元，其中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民生领域支出占比达80%</w:t>
      </w:r>
      <w:r>
        <w:rPr>
          <w:rFonts w:eastAsia="方正仿宋_GBK"/>
          <w:color w:val="auto"/>
          <w:sz w:val="32"/>
          <w:szCs w:val="32"/>
          <w:highlight w:val="none"/>
        </w:rPr>
        <w:t>。</w:t>
      </w:r>
    </w:p>
    <w:p w14:paraId="27B4DBAF"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年末金融机构各项本外币存款余额30831.80亿元，比上年增长6.6%；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金融机构</w:t>
      </w:r>
      <w:r>
        <w:rPr>
          <w:rFonts w:eastAsia="方正仿宋_GBK"/>
          <w:color w:val="auto"/>
          <w:sz w:val="32"/>
          <w:szCs w:val="32"/>
          <w:highlight w:val="none"/>
        </w:rPr>
        <w:t>本外币贷款余额27251.13亿元，比上年增长8.4%。存款中，非金融企业存款余额11387.42亿元，比上年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增长4.9</w:t>
      </w:r>
      <w:r>
        <w:rPr>
          <w:rFonts w:eastAsia="方正仿宋_GBK"/>
          <w:color w:val="auto"/>
          <w:sz w:val="32"/>
          <w:szCs w:val="32"/>
          <w:highlight w:val="none"/>
        </w:rPr>
        <w:t>%。贷款中，非金融企业及机关团体贷款21425.62亿元，比上年增长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11.9</w:t>
      </w:r>
      <w:r>
        <w:rPr>
          <w:rFonts w:eastAsia="方正仿宋_GBK"/>
          <w:color w:val="auto"/>
          <w:sz w:val="32"/>
          <w:szCs w:val="32"/>
          <w:highlight w:val="none"/>
        </w:rPr>
        <w:t>%。全年现金净投放2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05.98</w:t>
      </w:r>
      <w:r>
        <w:rPr>
          <w:rFonts w:eastAsia="方正仿宋_GBK"/>
          <w:color w:val="auto"/>
          <w:sz w:val="32"/>
          <w:szCs w:val="32"/>
          <w:highlight w:val="none"/>
        </w:rPr>
        <w:t>亿元。</w:t>
      </w:r>
    </w:p>
    <w:p w14:paraId="0A9A24A8">
      <w:pPr>
        <w:adjustRightInd w:val="0"/>
        <w:snapToGrid w:val="0"/>
        <w:spacing w:line="560" w:lineRule="exact"/>
        <w:ind w:firstLine="627" w:firstLineChars="196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全年实现保费收入6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31.09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5.1</w:t>
      </w:r>
      <w:r>
        <w:rPr>
          <w:rFonts w:eastAsia="方正仿宋_GBK"/>
          <w:color w:val="auto"/>
          <w:sz w:val="32"/>
          <w:szCs w:val="32"/>
          <w:highlight w:val="none"/>
        </w:rPr>
        <w:t>%。其中，财产险收入14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</w:t>
      </w:r>
      <w:r>
        <w:rPr>
          <w:rFonts w:eastAsia="方正仿宋_GBK"/>
          <w:color w:val="auto"/>
          <w:sz w:val="32"/>
          <w:szCs w:val="32"/>
          <w:highlight w:val="none"/>
        </w:rPr>
        <w:t>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22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2.2</w:t>
      </w:r>
      <w:r>
        <w:rPr>
          <w:rFonts w:eastAsia="方正仿宋_GBK"/>
          <w:color w:val="auto"/>
          <w:sz w:val="32"/>
          <w:szCs w:val="32"/>
          <w:highlight w:val="none"/>
        </w:rPr>
        <w:t>%；人寿险收入4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84.87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</w:t>
      </w:r>
      <w:r>
        <w:rPr>
          <w:rFonts w:eastAsia="方正仿宋_GBK"/>
          <w:color w:val="auto"/>
          <w:sz w:val="32"/>
          <w:szCs w:val="32"/>
          <w:highlight w:val="none"/>
        </w:rPr>
        <w:t>.0%。保险赔款支出1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10</w:t>
      </w:r>
      <w:r>
        <w:rPr>
          <w:rFonts w:eastAsia="方正仿宋_GBK"/>
          <w:color w:val="auto"/>
          <w:sz w:val="32"/>
          <w:szCs w:val="32"/>
          <w:highlight w:val="none"/>
        </w:rPr>
        <w:t>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93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1.3</w:t>
      </w:r>
      <w:r>
        <w:rPr>
          <w:rFonts w:eastAsia="方正仿宋_GBK"/>
          <w:color w:val="auto"/>
          <w:sz w:val="32"/>
          <w:szCs w:val="32"/>
          <w:highlight w:val="none"/>
        </w:rPr>
        <w:t>%。保险给付支出13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3.58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下降2.0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55508357">
      <w:pPr>
        <w:spacing w:line="560" w:lineRule="exact"/>
        <w:ind w:firstLine="630" w:firstLineChars="197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全年证券市场完成交易额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17.93</w:t>
      </w:r>
      <w:r>
        <w:rPr>
          <w:rFonts w:eastAsia="方正仿宋_GBK"/>
          <w:color w:val="auto"/>
          <w:sz w:val="32"/>
          <w:szCs w:val="32"/>
          <w:highlight w:val="none"/>
        </w:rPr>
        <w:t>万亿元，比上年增长47.3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%</w:t>
      </w:r>
      <w:r>
        <w:rPr>
          <w:rFonts w:eastAsia="方正仿宋_GBK"/>
          <w:color w:val="auto"/>
          <w:sz w:val="32"/>
          <w:szCs w:val="32"/>
          <w:highlight w:val="none"/>
        </w:rPr>
        <w:t>。本年新增上市公司8家，累计21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</w:t>
      </w:r>
      <w:r>
        <w:rPr>
          <w:rFonts w:eastAsia="方正仿宋_GBK"/>
          <w:color w:val="auto"/>
          <w:sz w:val="32"/>
          <w:szCs w:val="32"/>
          <w:highlight w:val="none"/>
        </w:rPr>
        <w:t>家。年末全市共有证券公司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</w:t>
      </w:r>
      <w:r>
        <w:rPr>
          <w:rFonts w:eastAsia="方正仿宋_GBK"/>
          <w:color w:val="auto"/>
          <w:sz w:val="32"/>
          <w:szCs w:val="32"/>
          <w:highlight w:val="none"/>
        </w:rPr>
        <w:t>家，证券分支机构1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53</w:t>
      </w:r>
      <w:r>
        <w:rPr>
          <w:rFonts w:eastAsia="方正仿宋_GBK"/>
          <w:color w:val="auto"/>
          <w:sz w:val="32"/>
          <w:szCs w:val="32"/>
          <w:highlight w:val="none"/>
        </w:rPr>
        <w:t>家。</w:t>
      </w:r>
    </w:p>
    <w:p w14:paraId="5DBFBF27">
      <w:pPr>
        <w:spacing w:line="560" w:lineRule="exact"/>
        <w:ind w:firstLine="640" w:firstLineChars="200"/>
        <w:rPr>
          <w:rFonts w:eastAsia="方正黑体_GBK"/>
          <w:color w:val="auto"/>
          <w:sz w:val="32"/>
          <w:szCs w:val="32"/>
          <w:highlight w:val="none"/>
        </w:rPr>
      </w:pPr>
      <w:r>
        <w:rPr>
          <w:rFonts w:eastAsia="方正黑体_GBK"/>
          <w:color w:val="auto"/>
          <w:sz w:val="32"/>
          <w:szCs w:val="32"/>
          <w:highlight w:val="none"/>
        </w:rPr>
        <w:t>九、科学技术和教育</w:t>
      </w:r>
    </w:p>
    <w:p w14:paraId="786C261C">
      <w:pPr>
        <w:adjustRightInd w:val="0"/>
        <w:snapToGrid w:val="0"/>
        <w:spacing w:line="560" w:lineRule="exact"/>
        <w:ind w:firstLine="627" w:firstLineChars="196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全市拥有省级以上重点实验室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</w:t>
      </w:r>
      <w:r>
        <w:rPr>
          <w:rFonts w:eastAsia="方正仿宋_GBK"/>
          <w:color w:val="auto"/>
          <w:sz w:val="32"/>
          <w:szCs w:val="32"/>
          <w:highlight w:val="none"/>
        </w:rPr>
        <w:t>家，其中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全国</w:t>
      </w:r>
      <w:r>
        <w:rPr>
          <w:rFonts w:eastAsia="方正仿宋_GBK"/>
          <w:color w:val="auto"/>
          <w:sz w:val="32"/>
          <w:szCs w:val="32"/>
          <w:highlight w:val="none"/>
        </w:rPr>
        <w:t>重点实验室4家。省级院士工作站32家。省级以上科技企业孵化器5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</w:t>
      </w:r>
      <w:r>
        <w:rPr>
          <w:rFonts w:eastAsia="方正仿宋_GBK"/>
          <w:color w:val="auto"/>
          <w:sz w:val="32"/>
          <w:szCs w:val="32"/>
          <w:highlight w:val="none"/>
        </w:rPr>
        <w:t>家，其中国家级科技企业孵化器27家。长三角创新联合体1家，省创新联合体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</w:t>
      </w:r>
      <w:r>
        <w:rPr>
          <w:rFonts w:eastAsia="方正仿宋_GBK"/>
          <w:color w:val="auto"/>
          <w:sz w:val="32"/>
          <w:szCs w:val="32"/>
          <w:highlight w:val="none"/>
        </w:rPr>
        <w:t>家。市生态型创新联合体建设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</w:t>
      </w:r>
      <w:r>
        <w:rPr>
          <w:rFonts w:eastAsia="方正仿宋_GBK"/>
          <w:color w:val="auto"/>
          <w:sz w:val="32"/>
          <w:szCs w:val="32"/>
          <w:highlight w:val="none"/>
        </w:rPr>
        <w:t>家，平台型创新联合体建设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</w:t>
      </w:r>
      <w:r>
        <w:rPr>
          <w:rFonts w:eastAsia="方正仿宋_GBK"/>
          <w:color w:val="auto"/>
          <w:sz w:val="32"/>
          <w:szCs w:val="32"/>
          <w:highlight w:val="none"/>
        </w:rPr>
        <w:t>家，任务型创新联合体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42</w:t>
      </w:r>
      <w:r>
        <w:rPr>
          <w:rFonts w:eastAsia="方正仿宋_GBK"/>
          <w:color w:val="auto"/>
          <w:sz w:val="32"/>
          <w:szCs w:val="32"/>
          <w:highlight w:val="none"/>
        </w:rPr>
        <w:t>家。</w:t>
      </w:r>
    </w:p>
    <w:p w14:paraId="3A15E774">
      <w:pPr>
        <w:adjustRightInd w:val="0"/>
        <w:snapToGrid w:val="0"/>
        <w:spacing w:line="560" w:lineRule="exact"/>
        <w:ind w:firstLine="627" w:firstLineChars="196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全市高新技术企业达到7838家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。</w:t>
      </w:r>
      <w:r>
        <w:rPr>
          <w:rFonts w:eastAsia="方正仿宋_GBK"/>
          <w:color w:val="auto"/>
          <w:sz w:val="32"/>
          <w:szCs w:val="32"/>
          <w:highlight w:val="none"/>
        </w:rPr>
        <w:t>完成高新技术产业产值14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629.84</w:t>
      </w:r>
      <w:r>
        <w:rPr>
          <w:rFonts w:eastAsia="方正仿宋_GBK"/>
          <w:color w:val="auto"/>
          <w:sz w:val="32"/>
          <w:szCs w:val="32"/>
          <w:highlight w:val="none"/>
        </w:rPr>
        <w:t>亿元，比上年增长4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.3</w:t>
      </w:r>
      <w:r>
        <w:rPr>
          <w:rFonts w:eastAsia="方正仿宋_GBK"/>
          <w:color w:val="auto"/>
          <w:sz w:val="32"/>
          <w:szCs w:val="32"/>
          <w:highlight w:val="none"/>
        </w:rPr>
        <w:t>%，高新技术产业产值占规模以上工业产值比重达5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4.0</w:t>
      </w:r>
      <w:r>
        <w:rPr>
          <w:rFonts w:eastAsia="方正仿宋_GBK"/>
          <w:color w:val="auto"/>
          <w:sz w:val="32"/>
          <w:szCs w:val="32"/>
          <w:highlight w:val="none"/>
        </w:rPr>
        <w:t>%。全年发明专利授权量</w:t>
      </w:r>
      <w:r>
        <w:rPr>
          <w:rFonts w:hint="eastAsia" w:eastAsia="方正仿宋_GBK" w:cs="方正仿宋_GBK"/>
          <w:color w:val="auto"/>
          <w:kern w:val="0"/>
          <w:sz w:val="32"/>
          <w:szCs w:val="32"/>
          <w:highlight w:val="none"/>
        </w:rPr>
        <w:t>12432</w:t>
      </w:r>
      <w:r>
        <w:rPr>
          <w:rFonts w:eastAsia="方正仿宋_GBK"/>
          <w:color w:val="auto"/>
          <w:sz w:val="32"/>
          <w:szCs w:val="32"/>
          <w:highlight w:val="none"/>
        </w:rPr>
        <w:t>件。万人有效发明专利拥有量达</w:t>
      </w:r>
      <w:r>
        <w:rPr>
          <w:rFonts w:hint="eastAsia" w:eastAsia="方正仿宋_GBK" w:cs="方正仿宋_GBK"/>
          <w:color w:val="auto"/>
          <w:kern w:val="0"/>
          <w:sz w:val="32"/>
          <w:szCs w:val="32"/>
          <w:highlight w:val="none"/>
        </w:rPr>
        <w:t>103.37</w:t>
      </w:r>
      <w:r>
        <w:rPr>
          <w:rFonts w:eastAsia="方正仿宋_GBK"/>
          <w:color w:val="auto"/>
          <w:sz w:val="32"/>
          <w:szCs w:val="32"/>
          <w:highlight w:val="none"/>
        </w:rPr>
        <w:t>件，年末有效发明专利量累计</w:t>
      </w:r>
      <w:r>
        <w:rPr>
          <w:rFonts w:hint="eastAsia" w:eastAsia="方正仿宋_GBK" w:cs="方正仿宋_GBK"/>
          <w:color w:val="auto"/>
          <w:kern w:val="0"/>
          <w:sz w:val="32"/>
          <w:szCs w:val="32"/>
          <w:highlight w:val="none"/>
        </w:rPr>
        <w:t>77576</w:t>
      </w:r>
      <w:r>
        <w:rPr>
          <w:rFonts w:eastAsia="方正仿宋_GBK"/>
          <w:color w:val="auto"/>
          <w:sz w:val="32"/>
          <w:szCs w:val="32"/>
          <w:highlight w:val="none"/>
        </w:rPr>
        <w:t>件。全市获国家、省科技计划到位经费1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3.08</w:t>
      </w:r>
      <w:r>
        <w:rPr>
          <w:rFonts w:eastAsia="方正仿宋_GBK"/>
          <w:color w:val="auto"/>
          <w:sz w:val="32"/>
          <w:szCs w:val="32"/>
          <w:highlight w:val="none"/>
        </w:rPr>
        <w:t>亿元，其中获国家科技经费1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0.34</w:t>
      </w:r>
      <w:r>
        <w:rPr>
          <w:rFonts w:eastAsia="方正仿宋_GBK"/>
          <w:color w:val="auto"/>
          <w:sz w:val="32"/>
          <w:szCs w:val="32"/>
          <w:highlight w:val="none"/>
        </w:rPr>
        <w:t>亿元。</w:t>
      </w:r>
    </w:p>
    <w:p w14:paraId="6B1F6D83"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全市共有国家级产品质量检验检测中心15个，国家级检测重点实验室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</w:t>
      </w:r>
      <w:r>
        <w:rPr>
          <w:rFonts w:eastAsia="方正仿宋_GBK"/>
          <w:color w:val="auto"/>
          <w:sz w:val="32"/>
          <w:szCs w:val="32"/>
          <w:highlight w:val="none"/>
        </w:rPr>
        <w:t>个，国家级型式评价实验室1个，国家级产业计量测试中心2个。全年省级监督抽查我市产品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1813</w:t>
      </w:r>
      <w:r>
        <w:rPr>
          <w:rFonts w:eastAsia="方正仿宋_GBK"/>
          <w:color w:val="auto"/>
          <w:sz w:val="32"/>
          <w:szCs w:val="32"/>
          <w:highlight w:val="none"/>
        </w:rPr>
        <w:t>批次，强制性产品认证获证企业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794</w:t>
      </w:r>
      <w:r>
        <w:rPr>
          <w:rFonts w:eastAsia="方正仿宋_GBK"/>
          <w:color w:val="auto"/>
          <w:sz w:val="32"/>
          <w:szCs w:val="32"/>
          <w:highlight w:val="none"/>
        </w:rPr>
        <w:t>家，法定计量技术机构3家，强制检定计量器具</w:t>
      </w:r>
      <w:r>
        <w:rPr>
          <w:rFonts w:hint="eastAsia" w:eastAsia="方正仿宋_GBK" w:cs="方正仿宋_GBK"/>
          <w:color w:val="auto"/>
          <w:kern w:val="0"/>
          <w:sz w:val="32"/>
          <w:szCs w:val="32"/>
          <w:highlight w:val="none"/>
        </w:rPr>
        <w:t>108.86</w:t>
      </w:r>
      <w:r>
        <w:rPr>
          <w:rFonts w:eastAsia="方正仿宋_GBK"/>
          <w:color w:val="auto"/>
          <w:sz w:val="32"/>
          <w:szCs w:val="32"/>
          <w:highlight w:val="none"/>
        </w:rPr>
        <w:t>万台（件）。全年新增主导和参与制修订国际、国家、行业标准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310</w:t>
      </w:r>
      <w:r>
        <w:rPr>
          <w:rFonts w:eastAsia="方正仿宋_GBK"/>
          <w:color w:val="auto"/>
          <w:sz w:val="32"/>
          <w:szCs w:val="32"/>
          <w:highlight w:val="none"/>
        </w:rPr>
        <w:t>项。</w:t>
      </w:r>
    </w:p>
    <w:p w14:paraId="6CD1CCD0">
      <w:pPr>
        <w:spacing w:line="560" w:lineRule="exact"/>
        <w:ind w:firstLine="640" w:firstLineChars="200"/>
        <w:rPr>
          <w:rFonts w:eastAsia="方正仿宋_GBK"/>
          <w:b/>
          <w:color w:val="auto"/>
          <w:sz w:val="28"/>
          <w:szCs w:val="28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全市共有普通高校14所。普通高等教育本专科招生5.0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</w:t>
      </w:r>
      <w:r>
        <w:rPr>
          <w:rFonts w:eastAsia="方正仿宋_GBK"/>
          <w:color w:val="auto"/>
          <w:sz w:val="32"/>
          <w:szCs w:val="32"/>
          <w:highlight w:val="none"/>
        </w:rPr>
        <w:t>万人，在校生16.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39</w:t>
      </w:r>
      <w:r>
        <w:rPr>
          <w:rFonts w:eastAsia="方正仿宋_GBK"/>
          <w:color w:val="auto"/>
          <w:sz w:val="32"/>
          <w:szCs w:val="32"/>
          <w:highlight w:val="none"/>
        </w:rPr>
        <w:t>万人，毕业生4.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95</w:t>
      </w:r>
      <w:r>
        <w:rPr>
          <w:rFonts w:eastAsia="方正仿宋_GBK"/>
          <w:color w:val="auto"/>
          <w:sz w:val="32"/>
          <w:szCs w:val="32"/>
          <w:highlight w:val="none"/>
        </w:rPr>
        <w:t>万人；研究生教育招生0.4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</w:t>
      </w:r>
      <w:r>
        <w:rPr>
          <w:rFonts w:eastAsia="方正仿宋_GBK"/>
          <w:color w:val="auto"/>
          <w:sz w:val="32"/>
          <w:szCs w:val="32"/>
          <w:highlight w:val="none"/>
        </w:rPr>
        <w:t>万人，在校生1.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50</w:t>
      </w:r>
      <w:r>
        <w:rPr>
          <w:rFonts w:eastAsia="方正仿宋_GBK"/>
          <w:color w:val="auto"/>
          <w:sz w:val="32"/>
          <w:szCs w:val="32"/>
          <w:highlight w:val="none"/>
        </w:rPr>
        <w:t>万人，毕业生0.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40</w:t>
      </w:r>
      <w:r>
        <w:rPr>
          <w:rFonts w:eastAsia="方正仿宋_GBK"/>
          <w:color w:val="auto"/>
          <w:sz w:val="32"/>
          <w:szCs w:val="32"/>
          <w:highlight w:val="none"/>
        </w:rPr>
        <w:t>万人。全市普通中等职业教育在校生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4.75</w:t>
      </w:r>
      <w:r>
        <w:rPr>
          <w:rFonts w:eastAsia="方正仿宋_GBK"/>
          <w:color w:val="auto"/>
          <w:sz w:val="32"/>
          <w:szCs w:val="32"/>
          <w:highlight w:val="none"/>
        </w:rPr>
        <w:t>万人。高中阶段教育毛入学率99.74%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，</w:t>
      </w:r>
      <w:r>
        <w:rPr>
          <w:rFonts w:eastAsia="方正仿宋_GBK"/>
          <w:color w:val="auto"/>
          <w:sz w:val="32"/>
          <w:szCs w:val="32"/>
          <w:highlight w:val="none"/>
        </w:rPr>
        <w:t>普及高中阶段教育。特殊教育招生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355</w:t>
      </w:r>
      <w:r>
        <w:rPr>
          <w:rFonts w:eastAsia="方正仿宋_GBK"/>
          <w:color w:val="auto"/>
          <w:sz w:val="32"/>
          <w:szCs w:val="32"/>
          <w:highlight w:val="none"/>
        </w:rPr>
        <w:t>人，在校生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1712</w:t>
      </w:r>
      <w:r>
        <w:rPr>
          <w:rFonts w:eastAsia="方正仿宋_GBK"/>
          <w:color w:val="auto"/>
          <w:sz w:val="32"/>
          <w:szCs w:val="32"/>
          <w:highlight w:val="none"/>
        </w:rPr>
        <w:t>人。全市共有幼儿园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556</w:t>
      </w:r>
      <w:r>
        <w:rPr>
          <w:rFonts w:eastAsia="方正仿宋_GBK"/>
          <w:color w:val="auto"/>
          <w:sz w:val="32"/>
          <w:szCs w:val="32"/>
          <w:highlight w:val="none"/>
        </w:rPr>
        <w:t>所，在园幼儿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15.06</w:t>
      </w:r>
      <w:r>
        <w:rPr>
          <w:rFonts w:eastAsia="方正仿宋_GBK"/>
          <w:color w:val="auto"/>
          <w:sz w:val="32"/>
          <w:szCs w:val="32"/>
          <w:highlight w:val="none"/>
        </w:rPr>
        <w:t>万人。</w:t>
      </w:r>
    </w:p>
    <w:p w14:paraId="53A7EF25">
      <w:pPr>
        <w:spacing w:line="600" w:lineRule="exact"/>
        <w:ind w:firstLine="700" w:firstLineChars="250"/>
        <w:rPr>
          <w:rFonts w:eastAsia="方正仿宋_GBK"/>
          <w:bCs/>
          <w:color w:val="auto"/>
          <w:szCs w:val="32"/>
          <w:highlight w:val="none"/>
        </w:rPr>
      </w:pPr>
      <w:r>
        <w:rPr>
          <w:rFonts w:eastAsia="方正仿宋_GBK"/>
          <w:bCs/>
          <w:color w:val="auto"/>
          <w:sz w:val="28"/>
          <w:szCs w:val="28"/>
          <w:highlight w:val="none"/>
        </w:rPr>
        <w:t>表</w:t>
      </w:r>
      <w:r>
        <w:rPr>
          <w:rFonts w:hint="eastAsia" w:eastAsia="方正仿宋_GBK"/>
          <w:bCs/>
          <w:color w:val="auto"/>
          <w:sz w:val="28"/>
          <w:szCs w:val="28"/>
          <w:highlight w:val="none"/>
        </w:rPr>
        <w:t>3</w:t>
      </w:r>
      <w:r>
        <w:rPr>
          <w:rFonts w:eastAsia="方正仿宋_GBK"/>
          <w:bCs/>
          <w:color w:val="auto"/>
          <w:sz w:val="28"/>
          <w:szCs w:val="28"/>
          <w:highlight w:val="none"/>
        </w:rPr>
        <w:t xml:space="preserve">             </w:t>
      </w:r>
      <w:r>
        <w:rPr>
          <w:rFonts w:hint="eastAsia" w:eastAsia="方正仿宋_GBK"/>
          <w:bCs/>
          <w:color w:val="auto"/>
          <w:sz w:val="28"/>
          <w:szCs w:val="28"/>
          <w:highlight w:val="none"/>
        </w:rPr>
        <w:t>2025</w:t>
      </w:r>
      <w:r>
        <w:rPr>
          <w:rFonts w:eastAsia="方正仿宋_GBK"/>
          <w:bCs/>
          <w:color w:val="auto"/>
          <w:sz w:val="28"/>
          <w:szCs w:val="28"/>
          <w:highlight w:val="none"/>
        </w:rPr>
        <w:t>年各类教育招生和在校生情况</w:t>
      </w:r>
    </w:p>
    <w:p w14:paraId="40EA2572">
      <w:pPr>
        <w:widowControl/>
        <w:spacing w:line="560" w:lineRule="exact"/>
        <w:ind w:firstLine="6720" w:firstLineChars="2400"/>
        <w:rPr>
          <w:rFonts w:eastAsia="方正仿宋_GBK"/>
          <w:bCs/>
          <w:color w:val="auto"/>
          <w:kern w:val="0"/>
          <w:sz w:val="28"/>
          <w:highlight w:val="none"/>
        </w:rPr>
      </w:pPr>
      <w:r>
        <w:rPr>
          <w:rFonts w:eastAsia="方正仿宋_GBK"/>
          <w:bCs/>
          <w:color w:val="auto"/>
          <w:kern w:val="0"/>
          <w:sz w:val="28"/>
          <w:highlight w:val="none"/>
        </w:rPr>
        <w:t>单位：个、万人</w:t>
      </w:r>
    </w:p>
    <w:tbl>
      <w:tblPr>
        <w:tblStyle w:val="5"/>
        <w:tblW w:w="877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2520"/>
        <w:gridCol w:w="1417"/>
        <w:gridCol w:w="1687"/>
        <w:gridCol w:w="1559"/>
        <w:gridCol w:w="1596"/>
      </w:tblGrid>
      <w:tr w14:paraId="0C8638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76036">
            <w:pPr>
              <w:spacing w:line="440" w:lineRule="exact"/>
              <w:jc w:val="center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指标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1920">
            <w:pPr>
              <w:spacing w:line="440" w:lineRule="exact"/>
              <w:jc w:val="center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学校个数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AE47">
            <w:pPr>
              <w:spacing w:line="440" w:lineRule="exact"/>
              <w:jc w:val="center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招生数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FAA9">
            <w:pPr>
              <w:spacing w:line="440" w:lineRule="exact"/>
              <w:jc w:val="center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在校生数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B4D3B96">
            <w:pPr>
              <w:spacing w:line="440" w:lineRule="exact"/>
              <w:jc w:val="center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毕业生数</w:t>
            </w:r>
          </w:p>
        </w:tc>
      </w:tr>
      <w:tr w14:paraId="695AFF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FBF78">
            <w:pPr>
              <w:spacing w:line="460" w:lineRule="exact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普通高等学校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F060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14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8DC40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5.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4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7342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17.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0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35FFE64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5.35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  <w:tr w14:paraId="722D15E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DBBFB">
            <w:pPr>
              <w:spacing w:line="460" w:lineRule="exact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普通中等专业学校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AE82D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16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097AE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1.51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ACC47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4.75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0128CF71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1.73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  <w:tr w14:paraId="3999E37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FCA98">
            <w:pPr>
              <w:spacing w:line="460" w:lineRule="exact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普通中学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D3E3F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231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7C5EF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12.17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EB916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33.95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6BE5D11A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9.52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  <w:tr w14:paraId="673819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ABAD7">
            <w:pPr>
              <w:spacing w:line="460" w:lineRule="exact"/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eastAsia="方正仿宋_GBK"/>
                <w:bCs/>
                <w:color w:val="auto"/>
                <w:sz w:val="28"/>
                <w:szCs w:val="28"/>
                <w:highlight w:val="none"/>
              </w:rPr>
              <w:t>小学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9703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234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85389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6.93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B83EC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47.31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37E285BE">
            <w:pPr>
              <w:wordWrap w:val="0"/>
              <w:spacing w:line="460" w:lineRule="exact"/>
              <w:jc w:val="right"/>
              <w:rPr>
                <w:rFonts w:hint="default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</w:rPr>
              <w:t>7.96</w:t>
            </w:r>
            <w:r>
              <w:rPr>
                <w:rFonts w:hint="eastAsia" w:eastAsia="方正仿宋_GBK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</w:p>
        </w:tc>
      </w:tr>
    </w:tbl>
    <w:p w14:paraId="16EE4D85">
      <w:pPr>
        <w:spacing w:line="360" w:lineRule="exact"/>
        <w:ind w:firstLine="480" w:firstLineChars="200"/>
        <w:rPr>
          <w:rFonts w:eastAsia="黑体"/>
          <w:color w:val="auto"/>
          <w:sz w:val="24"/>
          <w:highlight w:val="none"/>
        </w:rPr>
      </w:pPr>
    </w:p>
    <w:p w14:paraId="10200C43">
      <w:pPr>
        <w:spacing w:line="580" w:lineRule="exact"/>
        <w:ind w:firstLine="640" w:firstLineChars="200"/>
        <w:rPr>
          <w:rFonts w:eastAsia="方正黑体_GBK"/>
          <w:color w:val="auto"/>
          <w:sz w:val="32"/>
          <w:szCs w:val="32"/>
          <w:highlight w:val="none"/>
        </w:rPr>
      </w:pPr>
      <w:r>
        <w:rPr>
          <w:rFonts w:eastAsia="方正黑体_GBK"/>
          <w:color w:val="auto"/>
          <w:sz w:val="32"/>
          <w:szCs w:val="32"/>
          <w:highlight w:val="none"/>
        </w:rPr>
        <w:t>十、文化、卫生、体育和民族宗教</w:t>
      </w:r>
    </w:p>
    <w:p w14:paraId="4F443C91">
      <w:pPr>
        <w:spacing w:after="120" w:afterLines="50"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年末共有艺术表演团体7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</w:t>
      </w:r>
      <w:r>
        <w:rPr>
          <w:rFonts w:eastAsia="方正仿宋_GBK"/>
          <w:color w:val="auto"/>
          <w:sz w:val="32"/>
          <w:szCs w:val="32"/>
          <w:highlight w:val="none"/>
        </w:rPr>
        <w:t>个，文化馆8个，公共图书馆8个，文化站75个，博物（纪念）馆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48</w:t>
      </w:r>
      <w:r>
        <w:rPr>
          <w:rFonts w:eastAsia="方正仿宋_GBK"/>
          <w:color w:val="auto"/>
          <w:sz w:val="32"/>
          <w:szCs w:val="32"/>
          <w:highlight w:val="none"/>
        </w:rPr>
        <w:t>个。全市人民广播电台节目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</w:t>
      </w:r>
      <w:r>
        <w:rPr>
          <w:rFonts w:eastAsia="方正仿宋_GBK"/>
          <w:color w:val="auto"/>
          <w:sz w:val="32"/>
          <w:szCs w:val="32"/>
          <w:highlight w:val="none"/>
        </w:rPr>
        <w:t>套，电视台节目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</w:t>
      </w:r>
      <w:r>
        <w:rPr>
          <w:rFonts w:eastAsia="方正仿宋_GBK"/>
          <w:color w:val="auto"/>
          <w:sz w:val="32"/>
          <w:szCs w:val="32"/>
          <w:highlight w:val="none"/>
        </w:rPr>
        <w:t>套，无锡有线电视总用户11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</w:t>
      </w:r>
      <w:r>
        <w:rPr>
          <w:rFonts w:eastAsia="方正仿宋_GBK"/>
          <w:color w:val="auto"/>
          <w:sz w:val="32"/>
          <w:szCs w:val="32"/>
          <w:highlight w:val="none"/>
        </w:rPr>
        <w:t>万户。电视人口总覆盖率和广播人口覆盖率均达100%。全市共有综合档案馆8个，已向社会开放档案5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</w:t>
      </w:r>
      <w:r>
        <w:rPr>
          <w:rFonts w:eastAsia="方正仿宋_GBK"/>
          <w:color w:val="auto"/>
          <w:sz w:val="32"/>
          <w:szCs w:val="32"/>
          <w:highlight w:val="none"/>
        </w:rPr>
        <w:t>0万件。</w:t>
      </w:r>
    </w:p>
    <w:p w14:paraId="64158136">
      <w:pPr>
        <w:spacing w:after="120" w:afterLines="50"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年末全市拥有医疗卫生机构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3730</w:t>
      </w:r>
      <w:r>
        <w:rPr>
          <w:rFonts w:eastAsia="方正仿宋_GBK"/>
          <w:color w:val="auto"/>
          <w:sz w:val="32"/>
          <w:szCs w:val="32"/>
          <w:highlight w:val="none"/>
        </w:rPr>
        <w:t>家，其中，综合医院5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</w:t>
      </w:r>
      <w:r>
        <w:rPr>
          <w:rFonts w:eastAsia="方正仿宋_GBK"/>
          <w:color w:val="auto"/>
          <w:sz w:val="32"/>
          <w:szCs w:val="32"/>
          <w:highlight w:val="none"/>
        </w:rPr>
        <w:t>家，社区卫生服务中心（卫生院）1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10</w:t>
      </w:r>
      <w:r>
        <w:rPr>
          <w:rFonts w:eastAsia="方正仿宋_GBK"/>
          <w:color w:val="auto"/>
          <w:sz w:val="32"/>
          <w:szCs w:val="32"/>
          <w:highlight w:val="none"/>
        </w:rPr>
        <w:t>家，社区卫生服务站（村卫生室）7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06</w:t>
      </w:r>
      <w:r>
        <w:rPr>
          <w:rFonts w:eastAsia="方正仿宋_GBK"/>
          <w:color w:val="auto"/>
          <w:sz w:val="32"/>
          <w:szCs w:val="32"/>
          <w:highlight w:val="none"/>
        </w:rPr>
        <w:t>家，护理院8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</w:t>
      </w:r>
      <w:r>
        <w:rPr>
          <w:rFonts w:eastAsia="方正仿宋_GBK"/>
          <w:color w:val="auto"/>
          <w:sz w:val="32"/>
          <w:szCs w:val="32"/>
          <w:highlight w:val="none"/>
        </w:rPr>
        <w:t>家，疗养院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</w:t>
      </w:r>
      <w:r>
        <w:rPr>
          <w:rFonts w:eastAsia="方正仿宋_GBK"/>
          <w:color w:val="auto"/>
          <w:sz w:val="32"/>
          <w:szCs w:val="32"/>
          <w:highlight w:val="none"/>
        </w:rPr>
        <w:t>家。全市共有卫生技术人员7.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38</w:t>
      </w:r>
      <w:r>
        <w:rPr>
          <w:rFonts w:eastAsia="方正仿宋_GBK"/>
          <w:color w:val="auto"/>
          <w:sz w:val="32"/>
          <w:szCs w:val="32"/>
          <w:highlight w:val="none"/>
        </w:rPr>
        <w:t>万人，其中执业（助理）医师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3.00</w:t>
      </w:r>
      <w:r>
        <w:rPr>
          <w:rFonts w:eastAsia="方正仿宋_GBK"/>
          <w:color w:val="auto"/>
          <w:sz w:val="32"/>
          <w:szCs w:val="32"/>
          <w:highlight w:val="none"/>
        </w:rPr>
        <w:t>万人。拥有医疗卫生机构床位5.6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</w:t>
      </w:r>
      <w:r>
        <w:rPr>
          <w:rFonts w:eastAsia="方正仿宋_GBK"/>
          <w:color w:val="auto"/>
          <w:sz w:val="32"/>
          <w:szCs w:val="32"/>
          <w:highlight w:val="none"/>
        </w:rPr>
        <w:t>万张，其中医院、社区卫生服务中心（卫生院）5.5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</w:t>
      </w:r>
      <w:r>
        <w:rPr>
          <w:rFonts w:eastAsia="方正仿宋_GBK"/>
          <w:color w:val="auto"/>
          <w:sz w:val="32"/>
          <w:szCs w:val="32"/>
          <w:highlight w:val="none"/>
        </w:rPr>
        <w:t>万张。全市各级医疗机构全年完成诊疗6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741.71</w:t>
      </w:r>
      <w:r>
        <w:rPr>
          <w:rFonts w:eastAsia="方正仿宋_GBK"/>
          <w:color w:val="auto"/>
          <w:sz w:val="32"/>
          <w:szCs w:val="32"/>
          <w:highlight w:val="none"/>
        </w:rPr>
        <w:t>万人次，比上年增长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4.69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2E3EA88F">
      <w:pPr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年末全市人均体育场地面积为4.95平方米，每万人拥有社会体育指导员50人，全市国民体质合格率达93.4%。全市室外健身器材完好率保持在95%以上，获全省第一。全年更新和新建公共体育设施645套/个，新改扩建体育公园5个、健身步道15公里。获评中国体育旅游精品项目1个、长三角体育旅游精品项目1个。成功举办无锡马拉松、世界跆拳道锦标赛、世界青少年击剑锦标赛、环太湖国际公路自行车赛、全国室外射箭锦标赛、中国铁人三项联赛等国际赛事14项、全国赛事66项。127名运动员参加第十五届全运会竞技体育比赛，摘得8金7银6铜，20名运动员入选国家队。全市体育彩票销售45.93亿元，同比增长0.83%。</w:t>
      </w:r>
    </w:p>
    <w:p w14:paraId="5A72D365">
      <w:pPr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年末有宗教活动场所280处，教职人员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728</w:t>
      </w:r>
      <w:r>
        <w:rPr>
          <w:rFonts w:eastAsia="方正仿宋_GBK"/>
          <w:color w:val="auto"/>
          <w:sz w:val="32"/>
          <w:szCs w:val="32"/>
          <w:highlight w:val="none"/>
        </w:rPr>
        <w:t>名（不含散居道士）。</w:t>
      </w:r>
    </w:p>
    <w:p w14:paraId="5EB6068D">
      <w:pPr>
        <w:spacing w:line="580" w:lineRule="exact"/>
        <w:ind w:firstLine="640" w:firstLineChars="200"/>
        <w:rPr>
          <w:rFonts w:eastAsia="方正黑体_GBK"/>
          <w:color w:val="auto"/>
          <w:sz w:val="32"/>
          <w:szCs w:val="32"/>
          <w:highlight w:val="none"/>
        </w:rPr>
      </w:pPr>
      <w:r>
        <w:rPr>
          <w:rFonts w:eastAsia="方正黑体_GBK"/>
          <w:color w:val="auto"/>
          <w:sz w:val="32"/>
          <w:szCs w:val="32"/>
          <w:highlight w:val="none"/>
        </w:rPr>
        <w:t>十一、人口、人民生活和社会保障</w:t>
      </w:r>
    </w:p>
    <w:p w14:paraId="3F5CBB03">
      <w:pPr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年末全市户籍人口523.07万人，年人口增长率0.24‰。户籍人口城镇化率87.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97</w:t>
      </w:r>
      <w:r>
        <w:rPr>
          <w:rFonts w:eastAsia="方正仿宋_GBK"/>
          <w:color w:val="auto"/>
          <w:sz w:val="32"/>
          <w:szCs w:val="32"/>
          <w:highlight w:val="none"/>
        </w:rPr>
        <w:t>%，比上年末提高0.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11</w:t>
      </w:r>
      <w:r>
        <w:rPr>
          <w:rFonts w:eastAsia="方正仿宋_GBK"/>
          <w:color w:val="auto"/>
          <w:sz w:val="32"/>
          <w:szCs w:val="32"/>
          <w:highlight w:val="none"/>
        </w:rPr>
        <w:t>个百分点。年末全市常住人口753.74万人，比上年增长0.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</w:t>
      </w:r>
      <w:r>
        <w:rPr>
          <w:rFonts w:eastAsia="方正仿宋_GBK"/>
          <w:color w:val="auto"/>
          <w:sz w:val="32"/>
          <w:szCs w:val="32"/>
          <w:highlight w:val="none"/>
        </w:rPr>
        <w:t>3%，其中城镇常住人口631.63万人，比上年增长0.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</w:t>
      </w:r>
      <w:r>
        <w:rPr>
          <w:rFonts w:eastAsia="方正仿宋_GBK"/>
          <w:color w:val="auto"/>
          <w:sz w:val="32"/>
          <w:szCs w:val="32"/>
          <w:highlight w:val="none"/>
        </w:rPr>
        <w:t>8%。常住人口城镇化率83.80%，比上年末提高0.29个百分点。</w:t>
      </w:r>
    </w:p>
    <w:p w14:paraId="44B7B2FB">
      <w:pPr>
        <w:spacing w:line="580" w:lineRule="exact"/>
        <w:ind w:firstLine="627" w:firstLineChars="196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全体居民人均可支配收入75200元，比上年增长4.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</w:t>
      </w:r>
      <w:r>
        <w:rPr>
          <w:rFonts w:eastAsia="方正仿宋_GBK"/>
          <w:color w:val="auto"/>
          <w:sz w:val="32"/>
          <w:szCs w:val="32"/>
          <w:highlight w:val="none"/>
        </w:rPr>
        <w:t>%。按常住地分，城镇常住居民人均可支配收入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83158</w:t>
      </w:r>
      <w:r>
        <w:rPr>
          <w:rFonts w:eastAsia="方正仿宋_GBK"/>
          <w:color w:val="auto"/>
          <w:sz w:val="32"/>
          <w:szCs w:val="32"/>
          <w:highlight w:val="none"/>
        </w:rPr>
        <w:t>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3.9</w:t>
      </w:r>
      <w:r>
        <w:rPr>
          <w:rFonts w:eastAsia="方正仿宋_GBK"/>
          <w:color w:val="auto"/>
          <w:sz w:val="32"/>
          <w:szCs w:val="32"/>
          <w:highlight w:val="none"/>
        </w:rPr>
        <w:t>%；农村常住居民人均可支配收入4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9181</w:t>
      </w:r>
      <w:r>
        <w:rPr>
          <w:rFonts w:eastAsia="方正仿宋_GBK"/>
          <w:color w:val="auto"/>
          <w:sz w:val="32"/>
          <w:szCs w:val="32"/>
          <w:highlight w:val="none"/>
        </w:rPr>
        <w:t>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</w:t>
      </w:r>
      <w:r>
        <w:rPr>
          <w:rFonts w:eastAsia="方正仿宋_GBK"/>
          <w:color w:val="auto"/>
          <w:sz w:val="32"/>
          <w:szCs w:val="32"/>
          <w:highlight w:val="none"/>
        </w:rPr>
        <w:t>.5%。城乡居民人均收入比值为1.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69</w:t>
      </w:r>
      <w:r>
        <w:rPr>
          <w:rFonts w:eastAsia="方正仿宋_GBK"/>
          <w:color w:val="auto"/>
          <w:sz w:val="32"/>
          <w:szCs w:val="32"/>
          <w:highlight w:val="none"/>
        </w:rPr>
        <w:t>，比上年缩小0.0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</w:t>
      </w:r>
      <w:r>
        <w:rPr>
          <w:rFonts w:eastAsia="方正仿宋_GBK"/>
          <w:color w:val="auto"/>
          <w:sz w:val="32"/>
          <w:szCs w:val="32"/>
          <w:highlight w:val="none"/>
        </w:rPr>
        <w:t>。全体居民人均生活消费支出47868元，比上年增长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3.0</w:t>
      </w:r>
      <w:r>
        <w:rPr>
          <w:rFonts w:eastAsia="方正仿宋_GBK"/>
          <w:color w:val="auto"/>
          <w:sz w:val="32"/>
          <w:szCs w:val="32"/>
          <w:highlight w:val="none"/>
        </w:rPr>
        <w:t>%。城镇常住居民人均生活消费支出51829元，比上年增长3.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</w:t>
      </w:r>
      <w:r>
        <w:rPr>
          <w:rFonts w:eastAsia="方正仿宋_GBK"/>
          <w:color w:val="auto"/>
          <w:sz w:val="32"/>
          <w:szCs w:val="32"/>
          <w:highlight w:val="none"/>
        </w:rPr>
        <w:t>%；农村常住居民人均生活消费支出34916元，比上年增长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2.2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5E6AA61C">
      <w:pPr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全市企业职工基本养老保险参保人数428.16（含退休人员）万人。全市参加城镇职工基本医疗保险人数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451.92</w:t>
      </w:r>
      <w:r>
        <w:rPr>
          <w:rFonts w:eastAsia="方正仿宋_GBK"/>
          <w:color w:val="auto"/>
          <w:sz w:val="32"/>
          <w:szCs w:val="32"/>
          <w:highlight w:val="none"/>
        </w:rPr>
        <w:t>万人，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比上年增加7.73</w:t>
      </w:r>
      <w:r>
        <w:rPr>
          <w:rFonts w:eastAsia="方正仿宋_GBK"/>
          <w:color w:val="auto"/>
          <w:sz w:val="32"/>
          <w:szCs w:val="32"/>
          <w:highlight w:val="none"/>
        </w:rPr>
        <w:t>万人。参加生育保险人数27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4.06</w:t>
      </w:r>
      <w:r>
        <w:rPr>
          <w:rFonts w:eastAsia="方正仿宋_GBK"/>
          <w:color w:val="auto"/>
          <w:sz w:val="32"/>
          <w:szCs w:val="32"/>
          <w:highlight w:val="none"/>
        </w:rPr>
        <w:t>万人，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比上年增加0.47</w:t>
      </w:r>
      <w:r>
        <w:rPr>
          <w:rFonts w:eastAsia="方正仿宋_GBK"/>
          <w:color w:val="auto"/>
          <w:sz w:val="32"/>
          <w:szCs w:val="32"/>
          <w:highlight w:val="none"/>
        </w:rPr>
        <w:t>万人。参加失业保险职工人数262.01万人，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比上年减少1.17万人。</w:t>
      </w:r>
      <w:r>
        <w:rPr>
          <w:rFonts w:eastAsia="方正仿宋_GBK"/>
          <w:color w:val="auto"/>
          <w:sz w:val="32"/>
          <w:szCs w:val="32"/>
          <w:highlight w:val="none"/>
        </w:rPr>
        <w:t>参加工伤保险人数280.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70</w:t>
      </w:r>
      <w:r>
        <w:rPr>
          <w:rFonts w:eastAsia="方正仿宋_GBK"/>
          <w:color w:val="auto"/>
          <w:sz w:val="32"/>
          <w:szCs w:val="32"/>
          <w:highlight w:val="none"/>
        </w:rPr>
        <w:t>万人，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比上年增加</w:t>
      </w:r>
      <w:r>
        <w:rPr>
          <w:rFonts w:eastAsia="方正仿宋_GBK"/>
          <w:color w:val="auto"/>
          <w:sz w:val="32"/>
          <w:szCs w:val="32"/>
          <w:highlight w:val="none"/>
        </w:rPr>
        <w:t>0.58万人。市区月低保标准提高至11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67</w:t>
      </w:r>
      <w:r>
        <w:rPr>
          <w:rFonts w:eastAsia="方正仿宋_GBK"/>
          <w:color w:val="auto"/>
          <w:sz w:val="32"/>
          <w:szCs w:val="32"/>
          <w:highlight w:val="none"/>
        </w:rPr>
        <w:t>元。</w:t>
      </w:r>
    </w:p>
    <w:p w14:paraId="2A00ADF7">
      <w:pPr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城乡居民最低生活保障对象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9950</w:t>
      </w:r>
      <w:r>
        <w:rPr>
          <w:rFonts w:eastAsia="方正仿宋_GBK"/>
          <w:color w:val="auto"/>
          <w:sz w:val="32"/>
          <w:szCs w:val="32"/>
          <w:highlight w:val="none"/>
        </w:rPr>
        <w:t>人，全年共发放低保金1.1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</w:t>
      </w:r>
      <w:r>
        <w:rPr>
          <w:rFonts w:eastAsia="方正仿宋_GBK"/>
          <w:color w:val="auto"/>
          <w:sz w:val="32"/>
          <w:szCs w:val="32"/>
          <w:highlight w:val="none"/>
        </w:rPr>
        <w:t>亿元。实施城乡医疗救助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60.7</w:t>
      </w:r>
      <w:r>
        <w:rPr>
          <w:rFonts w:eastAsia="方正仿宋_GBK"/>
          <w:color w:val="auto"/>
          <w:sz w:val="32"/>
          <w:szCs w:val="32"/>
          <w:highlight w:val="none"/>
        </w:rPr>
        <w:t>万人次，支付救助金11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166.55</w:t>
      </w:r>
      <w:r>
        <w:rPr>
          <w:rFonts w:eastAsia="方正仿宋_GBK"/>
          <w:color w:val="auto"/>
          <w:sz w:val="32"/>
          <w:szCs w:val="32"/>
          <w:highlight w:val="none"/>
        </w:rPr>
        <w:t>万元。实施临时救助15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84</w:t>
      </w:r>
      <w:r>
        <w:rPr>
          <w:rFonts w:eastAsia="方正仿宋_GBK"/>
          <w:color w:val="auto"/>
          <w:sz w:val="32"/>
          <w:szCs w:val="32"/>
          <w:highlight w:val="none"/>
        </w:rPr>
        <w:t>人次，发放救助金284.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32</w:t>
      </w:r>
      <w:r>
        <w:rPr>
          <w:rFonts w:eastAsia="方正仿宋_GBK"/>
          <w:color w:val="auto"/>
          <w:sz w:val="32"/>
          <w:szCs w:val="32"/>
          <w:highlight w:val="none"/>
        </w:rPr>
        <w:t>万元。年末全市享受国家抚恤补助的重点优抚对象15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034</w:t>
      </w:r>
      <w:r>
        <w:rPr>
          <w:rFonts w:eastAsia="方正仿宋_GBK"/>
          <w:color w:val="auto"/>
          <w:sz w:val="32"/>
          <w:szCs w:val="32"/>
          <w:highlight w:val="none"/>
        </w:rPr>
        <w:t>人。全市新开工保障性住房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11847</w:t>
      </w:r>
      <w:r>
        <w:rPr>
          <w:rFonts w:eastAsia="方正仿宋_GBK"/>
          <w:color w:val="auto"/>
          <w:sz w:val="32"/>
          <w:szCs w:val="32"/>
          <w:highlight w:val="none"/>
        </w:rPr>
        <w:t>套（间），基本建成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6229</w:t>
      </w:r>
      <w:r>
        <w:rPr>
          <w:rFonts w:eastAsia="方正仿宋_GBK"/>
          <w:color w:val="auto"/>
          <w:sz w:val="32"/>
          <w:szCs w:val="32"/>
          <w:highlight w:val="none"/>
        </w:rPr>
        <w:t>套（间）。</w:t>
      </w:r>
    </w:p>
    <w:p w14:paraId="586FEB02">
      <w:pPr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全年累计抽检各类食品</w:t>
      </w:r>
      <w:r>
        <w:rPr>
          <w:rFonts w:hint="eastAsia" w:eastAsia="方正仿宋_GBK" w:cs="方正仿宋_GBK"/>
          <w:color w:val="auto"/>
          <w:kern w:val="0"/>
          <w:sz w:val="32"/>
          <w:szCs w:val="32"/>
          <w:highlight w:val="none"/>
        </w:rPr>
        <w:t>8.07</w:t>
      </w:r>
      <w:r>
        <w:rPr>
          <w:rFonts w:eastAsia="方正仿宋_GBK"/>
          <w:color w:val="auto"/>
          <w:sz w:val="32"/>
          <w:szCs w:val="32"/>
          <w:highlight w:val="none"/>
        </w:rPr>
        <w:t>万批次，每千人抽检率达</w:t>
      </w:r>
      <w:r>
        <w:rPr>
          <w:rFonts w:hint="eastAsia" w:eastAsia="方正仿宋_GBK" w:cs="方正仿宋_GBK"/>
          <w:color w:val="auto"/>
          <w:kern w:val="0"/>
          <w:sz w:val="32"/>
          <w:szCs w:val="32"/>
          <w:highlight w:val="none"/>
        </w:rPr>
        <w:t>10.76</w:t>
      </w:r>
      <w:r>
        <w:rPr>
          <w:rFonts w:eastAsia="方正仿宋_GBK"/>
          <w:color w:val="auto"/>
          <w:sz w:val="32"/>
          <w:szCs w:val="32"/>
          <w:highlight w:val="none"/>
        </w:rPr>
        <w:t>批次，食品评价性抽检合格率为</w:t>
      </w:r>
      <w:r>
        <w:rPr>
          <w:rFonts w:hint="eastAsia" w:eastAsia="方正仿宋_GBK" w:cs="方正仿宋_GBK"/>
          <w:color w:val="auto"/>
          <w:kern w:val="0"/>
          <w:sz w:val="32"/>
          <w:szCs w:val="32"/>
          <w:highlight w:val="none"/>
        </w:rPr>
        <w:t>99.23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3791A786">
      <w:pPr>
        <w:spacing w:line="580" w:lineRule="exact"/>
        <w:ind w:firstLine="640" w:firstLineChars="200"/>
        <w:rPr>
          <w:rFonts w:eastAsia="方正黑体_GBK"/>
          <w:color w:val="auto"/>
          <w:sz w:val="32"/>
          <w:szCs w:val="32"/>
          <w:highlight w:val="none"/>
        </w:rPr>
      </w:pPr>
      <w:r>
        <w:rPr>
          <w:rFonts w:eastAsia="方正黑体_GBK"/>
          <w:color w:val="auto"/>
          <w:sz w:val="32"/>
          <w:szCs w:val="32"/>
          <w:highlight w:val="none"/>
        </w:rPr>
        <w:t>十二、资源、环境和安全生产</w:t>
      </w:r>
    </w:p>
    <w:p w14:paraId="6302DB42">
      <w:pPr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全年全市国有建设用地供应总量1808.90公顷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。</w:t>
      </w:r>
      <w:r>
        <w:rPr>
          <w:rFonts w:eastAsia="方正仿宋_GBK"/>
          <w:color w:val="auto"/>
          <w:sz w:val="32"/>
          <w:szCs w:val="32"/>
          <w:highlight w:val="none"/>
        </w:rPr>
        <w:t>全年全社会用电量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950.65</w:t>
      </w:r>
      <w:r>
        <w:rPr>
          <w:rFonts w:eastAsia="方正仿宋_GBK"/>
          <w:color w:val="auto"/>
          <w:sz w:val="32"/>
          <w:szCs w:val="32"/>
          <w:highlight w:val="none"/>
        </w:rPr>
        <w:t>亿千瓦时，比上年增长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3</w:t>
      </w:r>
      <w:r>
        <w:rPr>
          <w:rFonts w:eastAsia="方正仿宋_GBK"/>
          <w:color w:val="auto"/>
          <w:sz w:val="32"/>
          <w:szCs w:val="32"/>
          <w:highlight w:val="none"/>
        </w:rPr>
        <w:t>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</w:t>
      </w:r>
      <w:r>
        <w:rPr>
          <w:rFonts w:eastAsia="方正仿宋_GBK"/>
          <w:color w:val="auto"/>
          <w:sz w:val="32"/>
          <w:szCs w:val="32"/>
          <w:highlight w:val="none"/>
        </w:rPr>
        <w:t>%。其中，工业用电量6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53.04</w:t>
      </w:r>
      <w:r>
        <w:rPr>
          <w:rFonts w:eastAsia="方正仿宋_GBK"/>
          <w:color w:val="auto"/>
          <w:sz w:val="32"/>
          <w:szCs w:val="32"/>
          <w:highlight w:val="none"/>
        </w:rPr>
        <w:t>亿千瓦时，比上年增长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2.9</w:t>
      </w:r>
      <w:r>
        <w:rPr>
          <w:rFonts w:eastAsia="方正仿宋_GBK"/>
          <w:color w:val="auto"/>
          <w:sz w:val="32"/>
          <w:szCs w:val="32"/>
          <w:highlight w:val="none"/>
        </w:rPr>
        <w:t>%；城乡居民生活用电</w:t>
      </w:r>
      <w:r>
        <w:rPr>
          <w:rFonts w:hint="eastAsia" w:eastAsia="方正仿宋_GBK"/>
          <w:color w:val="auto"/>
          <w:sz w:val="32"/>
          <w:szCs w:val="32"/>
          <w:highlight w:val="none"/>
          <w:lang w:val="en-US" w:eastAsia="zh-CN"/>
        </w:rPr>
        <w:t>量</w:t>
      </w:r>
      <w:r>
        <w:rPr>
          <w:rFonts w:eastAsia="方正仿宋_GBK"/>
          <w:color w:val="auto"/>
          <w:sz w:val="32"/>
          <w:szCs w:val="32"/>
          <w:highlight w:val="none"/>
        </w:rPr>
        <w:t>11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</w:t>
      </w:r>
      <w:r>
        <w:rPr>
          <w:rFonts w:eastAsia="方正仿宋_GBK"/>
          <w:color w:val="auto"/>
          <w:sz w:val="32"/>
          <w:szCs w:val="32"/>
          <w:highlight w:val="none"/>
        </w:rPr>
        <w:t>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78</w:t>
      </w:r>
      <w:r>
        <w:rPr>
          <w:rFonts w:eastAsia="方正仿宋_GBK"/>
          <w:color w:val="auto"/>
          <w:sz w:val="32"/>
          <w:szCs w:val="32"/>
          <w:highlight w:val="none"/>
        </w:rPr>
        <w:t>亿千瓦时，比上年增长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4.0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349D64B7">
      <w:pPr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年末全市水资源总量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18.92</w:t>
      </w:r>
      <w:r>
        <w:rPr>
          <w:rFonts w:eastAsia="方正仿宋_GBK"/>
          <w:color w:val="auto"/>
          <w:sz w:val="32"/>
          <w:szCs w:val="32"/>
          <w:highlight w:val="none"/>
        </w:rPr>
        <w:t>亿立方米，比上年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下降45</w:t>
      </w:r>
      <w:r>
        <w:rPr>
          <w:rFonts w:eastAsia="方正仿宋_GBK"/>
          <w:color w:val="auto"/>
          <w:sz w:val="32"/>
          <w:szCs w:val="32"/>
          <w:highlight w:val="none"/>
        </w:rPr>
        <w:t>%。全年总用水量26.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86</w:t>
      </w:r>
      <w:r>
        <w:rPr>
          <w:rFonts w:eastAsia="方正仿宋_GBK"/>
          <w:color w:val="auto"/>
          <w:sz w:val="32"/>
          <w:szCs w:val="32"/>
          <w:highlight w:val="none"/>
        </w:rPr>
        <w:t>亿立方米，比上年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增长1.75</w:t>
      </w:r>
      <w:r>
        <w:rPr>
          <w:rFonts w:eastAsia="方正仿宋_GBK"/>
          <w:color w:val="auto"/>
          <w:sz w:val="32"/>
          <w:szCs w:val="32"/>
          <w:highlight w:val="none"/>
        </w:rPr>
        <w:t>%。其中，生活用水增长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2.01</w:t>
      </w:r>
      <w:r>
        <w:rPr>
          <w:rFonts w:eastAsia="方正仿宋_GBK"/>
          <w:color w:val="auto"/>
          <w:sz w:val="32"/>
          <w:szCs w:val="32"/>
          <w:highlight w:val="none"/>
        </w:rPr>
        <w:t>%，工业用水（开式火电用水以耗水计）下降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0.7</w:t>
      </w:r>
      <w:r>
        <w:rPr>
          <w:rFonts w:eastAsia="方正仿宋_GBK"/>
          <w:color w:val="auto"/>
          <w:sz w:val="32"/>
          <w:szCs w:val="32"/>
          <w:highlight w:val="none"/>
        </w:rPr>
        <w:t>%，农业用水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增长4.89</w:t>
      </w:r>
      <w:r>
        <w:rPr>
          <w:rFonts w:eastAsia="方正仿宋_GBK"/>
          <w:color w:val="auto"/>
          <w:sz w:val="32"/>
          <w:szCs w:val="32"/>
          <w:highlight w:val="none"/>
        </w:rPr>
        <w:t>%，生态补水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增长26.02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391E79B0">
      <w:pPr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hint="eastAsia" w:eastAsia="方正仿宋_GBK"/>
          <w:color w:val="auto"/>
          <w:sz w:val="32"/>
          <w:szCs w:val="32"/>
          <w:highlight w:val="none"/>
        </w:rPr>
        <w:t>持续</w:t>
      </w:r>
      <w:r>
        <w:rPr>
          <w:rFonts w:eastAsia="方正仿宋_GBK"/>
          <w:color w:val="auto"/>
          <w:sz w:val="32"/>
          <w:szCs w:val="32"/>
          <w:highlight w:val="none"/>
        </w:rPr>
        <w:t>推进太湖治理“1+9”行动方案，太湖无锡水域水质全年达到Ⅲ类，国省考断面优Ⅲ比例97.2%，集中式饮用水源地水质达标率100%。PM</w:t>
      </w:r>
      <w:r>
        <w:rPr>
          <w:rFonts w:eastAsia="方正仿宋_GBK"/>
          <w:color w:val="auto"/>
          <w:sz w:val="32"/>
          <w:szCs w:val="32"/>
          <w:highlight w:val="none"/>
          <w:vertAlign w:val="subscript"/>
        </w:rPr>
        <w:t>2.5</w:t>
      </w:r>
      <w:r>
        <w:rPr>
          <w:rFonts w:eastAsia="方正仿宋_GBK"/>
          <w:color w:val="auto"/>
          <w:sz w:val="32"/>
          <w:szCs w:val="32"/>
          <w:highlight w:val="none"/>
        </w:rPr>
        <w:t>平均浓度2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6</w:t>
      </w:r>
      <w:r>
        <w:rPr>
          <w:rFonts w:eastAsia="方正仿宋_GBK"/>
          <w:color w:val="auto"/>
          <w:sz w:val="32"/>
          <w:szCs w:val="32"/>
          <w:highlight w:val="none"/>
        </w:rPr>
        <w:t>微克/立方米，比上年下降3.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</w:t>
      </w:r>
      <w:r>
        <w:rPr>
          <w:rFonts w:eastAsia="方正仿宋_GBK"/>
          <w:color w:val="auto"/>
          <w:sz w:val="32"/>
          <w:szCs w:val="32"/>
          <w:highlight w:val="none"/>
        </w:rPr>
        <w:t>%；空气质量优良天数比率83.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</w:t>
      </w:r>
      <w:r>
        <w:rPr>
          <w:rFonts w:eastAsia="方正仿宋_GBK"/>
          <w:color w:val="auto"/>
          <w:sz w:val="32"/>
          <w:szCs w:val="32"/>
          <w:highlight w:val="none"/>
        </w:rPr>
        <w:t>%。全市功能区昼间和夜间噪声达标率分别为9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</w:t>
      </w:r>
      <w:r>
        <w:rPr>
          <w:rFonts w:eastAsia="方正仿宋_GBK"/>
          <w:color w:val="auto"/>
          <w:sz w:val="32"/>
          <w:szCs w:val="32"/>
          <w:highlight w:val="none"/>
        </w:rPr>
        <w:t>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</w:t>
      </w:r>
      <w:r>
        <w:rPr>
          <w:rFonts w:eastAsia="方正仿宋_GBK"/>
          <w:color w:val="auto"/>
          <w:sz w:val="32"/>
          <w:szCs w:val="32"/>
          <w:highlight w:val="none"/>
        </w:rPr>
        <w:t>%和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89.6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7F589957">
      <w:pPr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年内市区新增绿地面积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166</w:t>
      </w:r>
      <w:r>
        <w:rPr>
          <w:rFonts w:eastAsia="方正仿宋_GBK"/>
          <w:color w:val="auto"/>
          <w:sz w:val="32"/>
          <w:szCs w:val="32"/>
          <w:highlight w:val="none"/>
        </w:rPr>
        <w:t>公顷，人均公园绿地面积15.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42</w:t>
      </w:r>
      <w:r>
        <w:rPr>
          <w:rFonts w:eastAsia="方正仿宋_GBK"/>
          <w:color w:val="auto"/>
          <w:sz w:val="32"/>
          <w:szCs w:val="32"/>
          <w:highlight w:val="none"/>
        </w:rPr>
        <w:t>平方米，建成区绿化覆盖率达到44.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93</w:t>
      </w:r>
      <w:r>
        <w:rPr>
          <w:rFonts w:eastAsia="方正仿宋_GBK"/>
          <w:color w:val="auto"/>
          <w:sz w:val="32"/>
          <w:szCs w:val="32"/>
          <w:highlight w:val="none"/>
        </w:rPr>
        <w:t>%。</w:t>
      </w:r>
    </w:p>
    <w:p w14:paraId="49AC2842">
      <w:pPr>
        <w:spacing w:line="58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  <w:r>
        <w:rPr>
          <w:rFonts w:eastAsia="方正仿宋_GBK"/>
          <w:color w:val="auto"/>
          <w:sz w:val="32"/>
          <w:szCs w:val="32"/>
          <w:highlight w:val="none"/>
        </w:rPr>
        <w:t>全年共发生各类安全生产事故6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5</w:t>
      </w:r>
      <w:r>
        <w:rPr>
          <w:rFonts w:eastAsia="方正仿宋_GBK"/>
          <w:color w:val="auto"/>
          <w:sz w:val="32"/>
          <w:szCs w:val="32"/>
          <w:highlight w:val="none"/>
        </w:rPr>
        <w:t>起，死亡4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</w:t>
      </w:r>
      <w:r>
        <w:rPr>
          <w:rFonts w:eastAsia="方正仿宋_GBK"/>
          <w:color w:val="auto"/>
          <w:sz w:val="32"/>
          <w:szCs w:val="32"/>
          <w:highlight w:val="none"/>
        </w:rPr>
        <w:t>人，比上年分别下降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7.1</w:t>
      </w:r>
      <w:r>
        <w:rPr>
          <w:rFonts w:eastAsia="方正仿宋_GBK"/>
          <w:color w:val="auto"/>
          <w:sz w:val="32"/>
          <w:szCs w:val="32"/>
          <w:highlight w:val="none"/>
        </w:rPr>
        <w:t>%、8.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7</w:t>
      </w:r>
      <w:r>
        <w:rPr>
          <w:rFonts w:eastAsia="方正仿宋_GBK"/>
          <w:color w:val="auto"/>
          <w:sz w:val="32"/>
          <w:szCs w:val="32"/>
          <w:highlight w:val="none"/>
        </w:rPr>
        <w:t>%。亿元GDP生产安全事故死亡率0.00</w:t>
      </w:r>
      <w:r>
        <w:rPr>
          <w:rFonts w:hint="eastAsia" w:eastAsia="方正仿宋_GBK"/>
          <w:color w:val="auto"/>
          <w:sz w:val="32"/>
          <w:szCs w:val="32"/>
          <w:highlight w:val="none"/>
        </w:rPr>
        <w:t>25</w:t>
      </w:r>
      <w:r>
        <w:rPr>
          <w:rFonts w:eastAsia="方正仿宋_GBK"/>
          <w:color w:val="auto"/>
          <w:sz w:val="32"/>
          <w:szCs w:val="32"/>
          <w:highlight w:val="none"/>
        </w:rPr>
        <w:t>人/亿元。</w:t>
      </w:r>
    </w:p>
    <w:p w14:paraId="28352B5C">
      <w:pPr>
        <w:spacing w:line="560" w:lineRule="exact"/>
        <w:ind w:firstLine="640" w:firstLineChars="200"/>
        <w:rPr>
          <w:rFonts w:eastAsia="方正仿宋_GBK"/>
          <w:color w:val="auto"/>
          <w:sz w:val="32"/>
          <w:szCs w:val="32"/>
          <w:highlight w:val="none"/>
        </w:rPr>
      </w:pPr>
    </w:p>
    <w:p w14:paraId="44604DA8">
      <w:pPr>
        <w:spacing w:line="560" w:lineRule="exact"/>
        <w:ind w:firstLine="560" w:firstLineChars="200"/>
        <w:rPr>
          <w:rFonts w:eastAsia="方正仿宋_GBK"/>
          <w:color w:val="auto"/>
          <w:sz w:val="28"/>
          <w:szCs w:val="28"/>
          <w:highlight w:val="none"/>
        </w:rPr>
      </w:pPr>
      <w:r>
        <w:rPr>
          <w:rFonts w:eastAsia="方正黑体_GBK"/>
          <w:color w:val="auto"/>
          <w:sz w:val="28"/>
          <w:szCs w:val="28"/>
          <w:highlight w:val="none"/>
        </w:rPr>
        <w:t>注：</w:t>
      </w:r>
      <w:r>
        <w:rPr>
          <w:rFonts w:eastAsia="方正仿宋_GBK"/>
          <w:color w:val="auto"/>
          <w:sz w:val="28"/>
          <w:szCs w:val="28"/>
          <w:highlight w:val="none"/>
        </w:rPr>
        <w:t>1.公报中地区生产总值和各产业增加值绝对值按现行价格计算，增长速度按可比价格计算。</w:t>
      </w:r>
    </w:p>
    <w:p w14:paraId="618249A4">
      <w:pPr>
        <w:numPr>
          <w:ilvl w:val="255"/>
          <w:numId w:val="0"/>
        </w:numPr>
        <w:spacing w:line="560" w:lineRule="exact"/>
        <w:ind w:firstLine="560" w:firstLineChars="200"/>
        <w:rPr>
          <w:rFonts w:eastAsia="方正仿宋_GBK"/>
          <w:color w:val="auto"/>
          <w:sz w:val="28"/>
          <w:szCs w:val="28"/>
          <w:highlight w:val="none"/>
        </w:rPr>
      </w:pPr>
      <w:r>
        <w:rPr>
          <w:rFonts w:eastAsia="方正仿宋_GBK"/>
          <w:color w:val="auto"/>
          <w:sz w:val="28"/>
          <w:szCs w:val="28"/>
          <w:highlight w:val="none"/>
        </w:rPr>
        <w:t>2.本文为初步统计数。部分数据因四舍五入的原因，可能存在着与分项合计不等的情况。</w:t>
      </w:r>
    </w:p>
    <w:p w14:paraId="08E42AEC">
      <w:pPr>
        <w:spacing w:line="560" w:lineRule="exact"/>
        <w:ind w:firstLine="652"/>
        <w:rPr>
          <w:rFonts w:eastAsia="方正仿宋_GBK"/>
          <w:color w:val="auto"/>
          <w:sz w:val="28"/>
          <w:szCs w:val="28"/>
          <w:highlight w:val="none"/>
        </w:rPr>
      </w:pPr>
      <w:r>
        <w:rPr>
          <w:rFonts w:eastAsia="方正仿宋_GBK"/>
          <w:color w:val="auto"/>
          <w:sz w:val="28"/>
          <w:szCs w:val="28"/>
          <w:highlight w:val="none"/>
        </w:rPr>
        <w:t>3.</w:t>
      </w:r>
      <w:r>
        <w:rPr>
          <w:rFonts w:hint="eastAsia" w:eastAsia="方正仿宋_GBK"/>
          <w:color w:val="auto"/>
          <w:sz w:val="28"/>
          <w:szCs w:val="28"/>
          <w:highlight w:val="none"/>
        </w:rPr>
        <w:t>2025年，</w:t>
      </w:r>
      <w:r>
        <w:rPr>
          <w:rFonts w:eastAsia="方正仿宋_GBK"/>
          <w:color w:val="auto"/>
          <w:sz w:val="28"/>
          <w:szCs w:val="28"/>
          <w:highlight w:val="none"/>
        </w:rPr>
        <w:t>企业职工基本养老保险</w:t>
      </w:r>
      <w:r>
        <w:rPr>
          <w:rFonts w:hint="eastAsia" w:eastAsia="方正仿宋_GBK"/>
          <w:color w:val="auto"/>
          <w:sz w:val="28"/>
          <w:szCs w:val="28"/>
          <w:highlight w:val="none"/>
        </w:rPr>
        <w:t>人数、博物（纪念）馆个数、人民广播电台节目套数等指标统计口径进行了相关调整。</w:t>
      </w:r>
    </w:p>
    <w:p w14:paraId="746DD3A4">
      <w:pPr>
        <w:spacing w:line="560" w:lineRule="exact"/>
        <w:ind w:firstLine="652"/>
        <w:rPr>
          <w:rFonts w:eastAsia="方正仿宋_GBK"/>
          <w:color w:val="auto"/>
          <w:sz w:val="28"/>
          <w:szCs w:val="28"/>
          <w:highlight w:val="none"/>
        </w:rPr>
      </w:pPr>
      <w:r>
        <w:rPr>
          <w:rFonts w:hint="eastAsia" w:eastAsia="方正仿宋_GBK"/>
          <w:color w:val="auto"/>
          <w:sz w:val="28"/>
          <w:szCs w:val="28"/>
          <w:highlight w:val="none"/>
        </w:rPr>
        <w:t>4</w:t>
      </w:r>
      <w:r>
        <w:rPr>
          <w:rFonts w:eastAsia="方正仿宋_GBK"/>
          <w:color w:val="auto"/>
          <w:sz w:val="28"/>
          <w:szCs w:val="28"/>
          <w:highlight w:val="none"/>
        </w:rPr>
        <w:t>.资料来源：本公报中就业、社会保障数据来自市人力资源和社会保障局；企业登记、质检、食品安全、专利数据来自市市场监督管理局；茶叶、水果、水产品数据来自市农业农村局；对外贸易数据来自无锡海关；利用外资、外包、外经数据来自市商务局；车辆、户籍人口数据来自市公安局；公路、水路交通运输数据来自市交通运输局；铁路运输数据来自无锡火车站；民航运输数据来自无锡苏南国际机场集团；轨道交通数据来自市地铁集团；邮政、电信业务数据来自市邮政管理局、通信</w:t>
      </w:r>
      <w:r>
        <w:rPr>
          <w:rFonts w:hint="eastAsia" w:eastAsia="方正仿宋_GBK"/>
          <w:color w:val="auto"/>
          <w:sz w:val="28"/>
          <w:szCs w:val="28"/>
          <w:highlight w:val="none"/>
        </w:rPr>
        <w:t>行业</w:t>
      </w:r>
      <w:r>
        <w:rPr>
          <w:rFonts w:eastAsia="方正仿宋_GBK"/>
          <w:color w:val="auto"/>
          <w:sz w:val="28"/>
          <w:szCs w:val="28"/>
          <w:highlight w:val="none"/>
        </w:rPr>
        <w:t>管理办公室；城市信息化数据来自市工业和信息化局；文化、旅游数据来自市文化广电和旅游局；财政数据来自市财政局；金融数据来自中国人民银行无锡</w:t>
      </w:r>
      <w:r>
        <w:rPr>
          <w:rFonts w:hint="eastAsia" w:eastAsia="方正仿宋_GBK"/>
          <w:color w:val="auto"/>
          <w:sz w:val="28"/>
          <w:szCs w:val="28"/>
          <w:highlight w:val="none"/>
        </w:rPr>
        <w:t>市</w:t>
      </w:r>
      <w:r>
        <w:rPr>
          <w:rFonts w:eastAsia="方正仿宋_GBK"/>
          <w:color w:val="auto"/>
          <w:sz w:val="28"/>
          <w:szCs w:val="28"/>
          <w:highlight w:val="none"/>
        </w:rPr>
        <w:t>分行；保险数据来自市保险</w:t>
      </w:r>
      <w:r>
        <w:rPr>
          <w:rFonts w:hint="eastAsia" w:eastAsia="方正仿宋_GBK"/>
          <w:color w:val="auto"/>
          <w:sz w:val="28"/>
          <w:szCs w:val="28"/>
          <w:highlight w:val="none"/>
        </w:rPr>
        <w:t>行业</w:t>
      </w:r>
      <w:r>
        <w:rPr>
          <w:rFonts w:eastAsia="方正仿宋_GBK"/>
          <w:color w:val="auto"/>
          <w:sz w:val="28"/>
          <w:szCs w:val="28"/>
          <w:highlight w:val="none"/>
        </w:rPr>
        <w:t>协会；证券数据来自市委金融委员会办公室；科技数据来自市科技局；教育数据来自市教育局；档案数据来自市党史方志办公室</w:t>
      </w:r>
      <w:r>
        <w:rPr>
          <w:rFonts w:hint="eastAsia" w:eastAsia="方正仿宋_GBK"/>
          <w:color w:val="auto"/>
          <w:sz w:val="28"/>
          <w:szCs w:val="28"/>
          <w:highlight w:val="none"/>
        </w:rPr>
        <w:t>（</w:t>
      </w:r>
      <w:r>
        <w:rPr>
          <w:rFonts w:eastAsia="方正仿宋_GBK"/>
          <w:color w:val="auto"/>
          <w:sz w:val="28"/>
          <w:szCs w:val="28"/>
          <w:highlight w:val="none"/>
        </w:rPr>
        <w:t>市档案馆</w:t>
      </w:r>
      <w:r>
        <w:rPr>
          <w:rFonts w:hint="eastAsia" w:eastAsia="方正仿宋_GBK"/>
          <w:color w:val="auto"/>
          <w:sz w:val="28"/>
          <w:szCs w:val="28"/>
          <w:highlight w:val="none"/>
        </w:rPr>
        <w:t>）</w:t>
      </w:r>
      <w:r>
        <w:rPr>
          <w:rFonts w:eastAsia="方正仿宋_GBK"/>
          <w:color w:val="auto"/>
          <w:sz w:val="28"/>
          <w:szCs w:val="28"/>
          <w:highlight w:val="none"/>
        </w:rPr>
        <w:t>；卫生数据来自市卫生健康委员会；体育数据来自市体育局；宗教数据来自市</w:t>
      </w:r>
      <w:r>
        <w:rPr>
          <w:rFonts w:hint="eastAsia" w:eastAsia="方正仿宋_GBK"/>
          <w:color w:val="auto"/>
          <w:sz w:val="28"/>
          <w:szCs w:val="28"/>
          <w:highlight w:val="none"/>
        </w:rPr>
        <w:t>民族宗教事务局</w:t>
      </w:r>
      <w:r>
        <w:rPr>
          <w:rFonts w:eastAsia="方正仿宋_GBK"/>
          <w:color w:val="auto"/>
          <w:sz w:val="28"/>
          <w:szCs w:val="28"/>
          <w:highlight w:val="none"/>
        </w:rPr>
        <w:t>；社会福利数据来自市民政局；医疗救助、医疗保险、生育保险数据来自市医疗保障局；国家优抚补助数据来自市退役军人事务局；保障性住房数据来自市住房和城乡建设局；用地数据来自市自然资源和规划局；水资源数据来自市水利局；电力消耗数据来自</w:t>
      </w:r>
      <w:r>
        <w:rPr>
          <w:rFonts w:hint="eastAsia" w:eastAsia="方正仿宋_GBK"/>
          <w:color w:val="auto"/>
          <w:sz w:val="28"/>
          <w:szCs w:val="28"/>
          <w:highlight w:val="none"/>
        </w:rPr>
        <w:t>无锡</w:t>
      </w:r>
      <w:r>
        <w:rPr>
          <w:rFonts w:eastAsia="方正仿宋_GBK"/>
          <w:color w:val="auto"/>
          <w:sz w:val="28"/>
          <w:szCs w:val="28"/>
          <w:highlight w:val="none"/>
        </w:rPr>
        <w:t>供电公司；环保数据来自市生态环境局；绿化数据来自市市政和园林局；安全生产数据来自市应急管理局；粮食产量、价格、城乡居民收支数据来自国家统计局无锡调查队；其他数据均来自市统计局。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3745060"/>
    </w:sdtPr>
    <w:sdtEndPr>
      <w:rPr>
        <w:rFonts w:ascii="宋体" w:hAnsi="宋体"/>
      </w:rPr>
    </w:sdtEndPr>
    <w:sdtContent>
      <w:p w14:paraId="19FB7DF2">
        <w:pPr>
          <w:pStyle w:val="2"/>
          <w:ind w:right="360"/>
          <w:jc w:val="right"/>
          <w:rPr>
            <w:rFonts w:ascii="宋体" w:hAnsi="宋体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50AA091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32767426"/>
    </w:sdtPr>
    <w:sdtEndPr>
      <w:rPr>
        <w:rFonts w:ascii="宋体" w:hAnsi="宋体"/>
        <w:sz w:val="28"/>
        <w:szCs w:val="28"/>
      </w:rPr>
    </w:sdtEndPr>
    <w:sdtContent>
      <w:p w14:paraId="69AE123D">
        <w:pPr>
          <w:pStyle w:val="2"/>
          <w:ind w:firstLine="280" w:firstLineChars="100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14 -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2A8D727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C"/>
    <w:rsid w:val="000070C5"/>
    <w:rsid w:val="00081A19"/>
    <w:rsid w:val="000B20F4"/>
    <w:rsid w:val="0015764A"/>
    <w:rsid w:val="00233B67"/>
    <w:rsid w:val="00282DF0"/>
    <w:rsid w:val="002954F4"/>
    <w:rsid w:val="00392410"/>
    <w:rsid w:val="00403BD8"/>
    <w:rsid w:val="004A7CB6"/>
    <w:rsid w:val="00664A47"/>
    <w:rsid w:val="00722163"/>
    <w:rsid w:val="007B61F8"/>
    <w:rsid w:val="007F1D5F"/>
    <w:rsid w:val="00884BD9"/>
    <w:rsid w:val="00890BD8"/>
    <w:rsid w:val="00912FBC"/>
    <w:rsid w:val="00BD6D0B"/>
    <w:rsid w:val="00D2238C"/>
    <w:rsid w:val="00D41444"/>
    <w:rsid w:val="00D512D3"/>
    <w:rsid w:val="00D5779A"/>
    <w:rsid w:val="00E3073D"/>
    <w:rsid w:val="00EA6DAB"/>
    <w:rsid w:val="00EC7A04"/>
    <w:rsid w:val="01421C28"/>
    <w:rsid w:val="014616BC"/>
    <w:rsid w:val="014D7386"/>
    <w:rsid w:val="01906651"/>
    <w:rsid w:val="01964F0E"/>
    <w:rsid w:val="01BC00A7"/>
    <w:rsid w:val="01C27E68"/>
    <w:rsid w:val="01CC6D86"/>
    <w:rsid w:val="01E43475"/>
    <w:rsid w:val="02442895"/>
    <w:rsid w:val="025D3CD8"/>
    <w:rsid w:val="026F1C08"/>
    <w:rsid w:val="02804B6B"/>
    <w:rsid w:val="02BB2D5C"/>
    <w:rsid w:val="02DC2E10"/>
    <w:rsid w:val="02E36E7A"/>
    <w:rsid w:val="02F41834"/>
    <w:rsid w:val="03945F51"/>
    <w:rsid w:val="03992A2D"/>
    <w:rsid w:val="03B9665C"/>
    <w:rsid w:val="03C40E6F"/>
    <w:rsid w:val="03D62132"/>
    <w:rsid w:val="042C71F5"/>
    <w:rsid w:val="044C7A83"/>
    <w:rsid w:val="045947FE"/>
    <w:rsid w:val="04663330"/>
    <w:rsid w:val="047867A4"/>
    <w:rsid w:val="047D7E3B"/>
    <w:rsid w:val="0486480B"/>
    <w:rsid w:val="04867A65"/>
    <w:rsid w:val="04AD3561"/>
    <w:rsid w:val="04EC725D"/>
    <w:rsid w:val="04EE3BA8"/>
    <w:rsid w:val="051034AD"/>
    <w:rsid w:val="05513393"/>
    <w:rsid w:val="055E6859"/>
    <w:rsid w:val="056C2A13"/>
    <w:rsid w:val="05990487"/>
    <w:rsid w:val="05A333E3"/>
    <w:rsid w:val="05A50F26"/>
    <w:rsid w:val="05E774BE"/>
    <w:rsid w:val="05FE2996"/>
    <w:rsid w:val="061665C9"/>
    <w:rsid w:val="06250757"/>
    <w:rsid w:val="06393083"/>
    <w:rsid w:val="06397FBD"/>
    <w:rsid w:val="064327B4"/>
    <w:rsid w:val="06747DAC"/>
    <w:rsid w:val="067F7A21"/>
    <w:rsid w:val="068501B1"/>
    <w:rsid w:val="06D20F47"/>
    <w:rsid w:val="06D27AC0"/>
    <w:rsid w:val="06DC007B"/>
    <w:rsid w:val="07112E5D"/>
    <w:rsid w:val="072B2CF9"/>
    <w:rsid w:val="07695575"/>
    <w:rsid w:val="07873367"/>
    <w:rsid w:val="07AE1D15"/>
    <w:rsid w:val="07C86AA7"/>
    <w:rsid w:val="07CC6E25"/>
    <w:rsid w:val="07E5770A"/>
    <w:rsid w:val="07F85C7D"/>
    <w:rsid w:val="080B4518"/>
    <w:rsid w:val="081C6CEE"/>
    <w:rsid w:val="08244C03"/>
    <w:rsid w:val="082572F7"/>
    <w:rsid w:val="08481863"/>
    <w:rsid w:val="08661A48"/>
    <w:rsid w:val="086B59AA"/>
    <w:rsid w:val="08A76AAB"/>
    <w:rsid w:val="08E07190"/>
    <w:rsid w:val="093B5165"/>
    <w:rsid w:val="094F07C0"/>
    <w:rsid w:val="095B20A6"/>
    <w:rsid w:val="097429A5"/>
    <w:rsid w:val="0A014E52"/>
    <w:rsid w:val="0A057870"/>
    <w:rsid w:val="0A0A6CF9"/>
    <w:rsid w:val="0A0F3D87"/>
    <w:rsid w:val="0A606148"/>
    <w:rsid w:val="0A615DA2"/>
    <w:rsid w:val="0A842C58"/>
    <w:rsid w:val="0AAB78A4"/>
    <w:rsid w:val="0AC66F19"/>
    <w:rsid w:val="0ACE58B1"/>
    <w:rsid w:val="0AF77354"/>
    <w:rsid w:val="0B562E00"/>
    <w:rsid w:val="0B577EC5"/>
    <w:rsid w:val="0B6F33C0"/>
    <w:rsid w:val="0B787922"/>
    <w:rsid w:val="0BCA3746"/>
    <w:rsid w:val="0BCF5F8D"/>
    <w:rsid w:val="0C075FEA"/>
    <w:rsid w:val="0C304A72"/>
    <w:rsid w:val="0C456E24"/>
    <w:rsid w:val="0C921F75"/>
    <w:rsid w:val="0C9C62B7"/>
    <w:rsid w:val="0CB21D4E"/>
    <w:rsid w:val="0CBC0E90"/>
    <w:rsid w:val="0CC44469"/>
    <w:rsid w:val="0D3825FC"/>
    <w:rsid w:val="0D774878"/>
    <w:rsid w:val="0D7C2B0E"/>
    <w:rsid w:val="0D864461"/>
    <w:rsid w:val="0D9746E8"/>
    <w:rsid w:val="0D9F6AA7"/>
    <w:rsid w:val="0DAD4BA4"/>
    <w:rsid w:val="0DB946FD"/>
    <w:rsid w:val="0DD72F39"/>
    <w:rsid w:val="0DF0726F"/>
    <w:rsid w:val="0E100CFD"/>
    <w:rsid w:val="0E924CED"/>
    <w:rsid w:val="0E9B5700"/>
    <w:rsid w:val="0EAD1DE1"/>
    <w:rsid w:val="0EAE3658"/>
    <w:rsid w:val="0ECC2B60"/>
    <w:rsid w:val="0EED789A"/>
    <w:rsid w:val="0EF10B92"/>
    <w:rsid w:val="0F1955B8"/>
    <w:rsid w:val="0F217551"/>
    <w:rsid w:val="0F4301CC"/>
    <w:rsid w:val="0F49478A"/>
    <w:rsid w:val="0F6A6FD8"/>
    <w:rsid w:val="0FB43B52"/>
    <w:rsid w:val="0FB532D5"/>
    <w:rsid w:val="0FB53D81"/>
    <w:rsid w:val="0FFD70A9"/>
    <w:rsid w:val="10207DA0"/>
    <w:rsid w:val="105E600F"/>
    <w:rsid w:val="10704E86"/>
    <w:rsid w:val="10821175"/>
    <w:rsid w:val="11151911"/>
    <w:rsid w:val="111D5BAD"/>
    <w:rsid w:val="11854620"/>
    <w:rsid w:val="11934D1E"/>
    <w:rsid w:val="11A953BD"/>
    <w:rsid w:val="11AD1830"/>
    <w:rsid w:val="11B6622B"/>
    <w:rsid w:val="11ED746E"/>
    <w:rsid w:val="121627DE"/>
    <w:rsid w:val="12585DF1"/>
    <w:rsid w:val="12595D9C"/>
    <w:rsid w:val="127A3F62"/>
    <w:rsid w:val="129968AE"/>
    <w:rsid w:val="12AB2FDA"/>
    <w:rsid w:val="12BE0EB7"/>
    <w:rsid w:val="12D3549E"/>
    <w:rsid w:val="12F96D44"/>
    <w:rsid w:val="131245EF"/>
    <w:rsid w:val="13376429"/>
    <w:rsid w:val="13546A5E"/>
    <w:rsid w:val="13581A3D"/>
    <w:rsid w:val="135A61E8"/>
    <w:rsid w:val="13690E24"/>
    <w:rsid w:val="13D52089"/>
    <w:rsid w:val="13E90FC6"/>
    <w:rsid w:val="14352A86"/>
    <w:rsid w:val="1438187B"/>
    <w:rsid w:val="14447E71"/>
    <w:rsid w:val="144B7858"/>
    <w:rsid w:val="144C732F"/>
    <w:rsid w:val="14515659"/>
    <w:rsid w:val="14534833"/>
    <w:rsid w:val="14567DC9"/>
    <w:rsid w:val="148E1774"/>
    <w:rsid w:val="14A07729"/>
    <w:rsid w:val="14B9000B"/>
    <w:rsid w:val="14C2156C"/>
    <w:rsid w:val="14D84BC1"/>
    <w:rsid w:val="152E1FA3"/>
    <w:rsid w:val="15304E43"/>
    <w:rsid w:val="15367701"/>
    <w:rsid w:val="156F577F"/>
    <w:rsid w:val="15A91313"/>
    <w:rsid w:val="15AD7FB6"/>
    <w:rsid w:val="15C57C51"/>
    <w:rsid w:val="15DE2A0F"/>
    <w:rsid w:val="15E34335"/>
    <w:rsid w:val="161B5665"/>
    <w:rsid w:val="161D5142"/>
    <w:rsid w:val="16582732"/>
    <w:rsid w:val="170F3B3B"/>
    <w:rsid w:val="171C44A9"/>
    <w:rsid w:val="1724427C"/>
    <w:rsid w:val="173733D0"/>
    <w:rsid w:val="1741416B"/>
    <w:rsid w:val="175E7780"/>
    <w:rsid w:val="176B7E52"/>
    <w:rsid w:val="17885E7B"/>
    <w:rsid w:val="17AC4D76"/>
    <w:rsid w:val="17AF663E"/>
    <w:rsid w:val="18530F36"/>
    <w:rsid w:val="187E3063"/>
    <w:rsid w:val="18B859CA"/>
    <w:rsid w:val="18C6444A"/>
    <w:rsid w:val="18D53C35"/>
    <w:rsid w:val="18DC1283"/>
    <w:rsid w:val="18DD1FC9"/>
    <w:rsid w:val="18ED7495"/>
    <w:rsid w:val="192E45D5"/>
    <w:rsid w:val="1939475D"/>
    <w:rsid w:val="193B0EA8"/>
    <w:rsid w:val="194B3F42"/>
    <w:rsid w:val="1976668D"/>
    <w:rsid w:val="19A12341"/>
    <w:rsid w:val="19B176E4"/>
    <w:rsid w:val="19DD789D"/>
    <w:rsid w:val="19E82BA5"/>
    <w:rsid w:val="19FD4ACC"/>
    <w:rsid w:val="1A211F7B"/>
    <w:rsid w:val="1A664A13"/>
    <w:rsid w:val="1A6C35D7"/>
    <w:rsid w:val="1A8A7BDB"/>
    <w:rsid w:val="1A9051EA"/>
    <w:rsid w:val="1A956629"/>
    <w:rsid w:val="1AA237F2"/>
    <w:rsid w:val="1AAF31B9"/>
    <w:rsid w:val="1AE846D8"/>
    <w:rsid w:val="1AFA6EA2"/>
    <w:rsid w:val="1AFE439F"/>
    <w:rsid w:val="1B1D7D84"/>
    <w:rsid w:val="1B2C0E0B"/>
    <w:rsid w:val="1B423CCC"/>
    <w:rsid w:val="1B542094"/>
    <w:rsid w:val="1B9D1B3A"/>
    <w:rsid w:val="1BB1035B"/>
    <w:rsid w:val="1BBE537D"/>
    <w:rsid w:val="1BDB0591"/>
    <w:rsid w:val="1BFD3F1E"/>
    <w:rsid w:val="1C0A07EC"/>
    <w:rsid w:val="1C35082F"/>
    <w:rsid w:val="1C4A56F2"/>
    <w:rsid w:val="1C63575F"/>
    <w:rsid w:val="1C956642"/>
    <w:rsid w:val="1CF9076D"/>
    <w:rsid w:val="1D192FC4"/>
    <w:rsid w:val="1D6A49E9"/>
    <w:rsid w:val="1D853D95"/>
    <w:rsid w:val="1DF748A5"/>
    <w:rsid w:val="1E0639F7"/>
    <w:rsid w:val="1E235162"/>
    <w:rsid w:val="1E376CA6"/>
    <w:rsid w:val="1E391A0B"/>
    <w:rsid w:val="1E485577"/>
    <w:rsid w:val="1E5E6574"/>
    <w:rsid w:val="1E7835C7"/>
    <w:rsid w:val="1EA24B0C"/>
    <w:rsid w:val="1ECD1E46"/>
    <w:rsid w:val="1EE60405"/>
    <w:rsid w:val="1F621DD5"/>
    <w:rsid w:val="1F691167"/>
    <w:rsid w:val="1F763BCE"/>
    <w:rsid w:val="1F932E8E"/>
    <w:rsid w:val="1FA31E69"/>
    <w:rsid w:val="1FC9259D"/>
    <w:rsid w:val="1FCE235E"/>
    <w:rsid w:val="1FD94122"/>
    <w:rsid w:val="1FEB5EAB"/>
    <w:rsid w:val="2004446A"/>
    <w:rsid w:val="202C1712"/>
    <w:rsid w:val="20656507"/>
    <w:rsid w:val="20656A41"/>
    <w:rsid w:val="207A7F29"/>
    <w:rsid w:val="20964647"/>
    <w:rsid w:val="20A024CA"/>
    <w:rsid w:val="20A06DDC"/>
    <w:rsid w:val="20EF3996"/>
    <w:rsid w:val="21192917"/>
    <w:rsid w:val="21310A97"/>
    <w:rsid w:val="21463A03"/>
    <w:rsid w:val="21596FBA"/>
    <w:rsid w:val="215D17FE"/>
    <w:rsid w:val="2161137E"/>
    <w:rsid w:val="21675EB1"/>
    <w:rsid w:val="21710795"/>
    <w:rsid w:val="219D3FAC"/>
    <w:rsid w:val="21D66354"/>
    <w:rsid w:val="22137401"/>
    <w:rsid w:val="223034CD"/>
    <w:rsid w:val="223C0C25"/>
    <w:rsid w:val="22482F0D"/>
    <w:rsid w:val="224B5E93"/>
    <w:rsid w:val="226A7C01"/>
    <w:rsid w:val="22B71181"/>
    <w:rsid w:val="22E9261D"/>
    <w:rsid w:val="22E93D43"/>
    <w:rsid w:val="230F2029"/>
    <w:rsid w:val="23325855"/>
    <w:rsid w:val="235649F8"/>
    <w:rsid w:val="2364459D"/>
    <w:rsid w:val="23CB2B9E"/>
    <w:rsid w:val="23D37CCF"/>
    <w:rsid w:val="23D81418"/>
    <w:rsid w:val="23D8556C"/>
    <w:rsid w:val="23ED5A13"/>
    <w:rsid w:val="23F94540"/>
    <w:rsid w:val="24210A23"/>
    <w:rsid w:val="245C07F2"/>
    <w:rsid w:val="24757D4C"/>
    <w:rsid w:val="24AB1256"/>
    <w:rsid w:val="24B518CC"/>
    <w:rsid w:val="24B56A98"/>
    <w:rsid w:val="24DB4F2D"/>
    <w:rsid w:val="24E42A94"/>
    <w:rsid w:val="251C5DBB"/>
    <w:rsid w:val="252761BD"/>
    <w:rsid w:val="252839BD"/>
    <w:rsid w:val="25293FB4"/>
    <w:rsid w:val="253C6C14"/>
    <w:rsid w:val="25A238A7"/>
    <w:rsid w:val="25A83D3E"/>
    <w:rsid w:val="26002784"/>
    <w:rsid w:val="260F116F"/>
    <w:rsid w:val="26152BD2"/>
    <w:rsid w:val="261F4AED"/>
    <w:rsid w:val="26442834"/>
    <w:rsid w:val="265D51D7"/>
    <w:rsid w:val="26732D9B"/>
    <w:rsid w:val="26C12BAA"/>
    <w:rsid w:val="26D74537"/>
    <w:rsid w:val="26E51FA1"/>
    <w:rsid w:val="26ED3A32"/>
    <w:rsid w:val="27362DEB"/>
    <w:rsid w:val="275070BA"/>
    <w:rsid w:val="276E503D"/>
    <w:rsid w:val="279E7D03"/>
    <w:rsid w:val="27DB0CCE"/>
    <w:rsid w:val="27E96D1D"/>
    <w:rsid w:val="27F771E4"/>
    <w:rsid w:val="280100B5"/>
    <w:rsid w:val="285B3F09"/>
    <w:rsid w:val="287C7778"/>
    <w:rsid w:val="28882DC6"/>
    <w:rsid w:val="288F65AE"/>
    <w:rsid w:val="289E11A5"/>
    <w:rsid w:val="28A0600C"/>
    <w:rsid w:val="28A11570"/>
    <w:rsid w:val="291F1B61"/>
    <w:rsid w:val="293E2974"/>
    <w:rsid w:val="29406768"/>
    <w:rsid w:val="29865647"/>
    <w:rsid w:val="29D26C58"/>
    <w:rsid w:val="29EC0BA0"/>
    <w:rsid w:val="2A0E2346"/>
    <w:rsid w:val="2A136718"/>
    <w:rsid w:val="2A3203D0"/>
    <w:rsid w:val="2A40219D"/>
    <w:rsid w:val="2A5B5C90"/>
    <w:rsid w:val="2A662886"/>
    <w:rsid w:val="2A736933"/>
    <w:rsid w:val="2AB60482"/>
    <w:rsid w:val="2AC73A5E"/>
    <w:rsid w:val="2AEB7AAC"/>
    <w:rsid w:val="2AFB3EA8"/>
    <w:rsid w:val="2B045D20"/>
    <w:rsid w:val="2B20195C"/>
    <w:rsid w:val="2B226C9A"/>
    <w:rsid w:val="2B436DED"/>
    <w:rsid w:val="2B521DE2"/>
    <w:rsid w:val="2BB056D1"/>
    <w:rsid w:val="2C3B227F"/>
    <w:rsid w:val="2C415592"/>
    <w:rsid w:val="2C5B2B99"/>
    <w:rsid w:val="2C685216"/>
    <w:rsid w:val="2C8063CD"/>
    <w:rsid w:val="2CA21568"/>
    <w:rsid w:val="2CBE31C8"/>
    <w:rsid w:val="2CC13E36"/>
    <w:rsid w:val="2CC44784"/>
    <w:rsid w:val="2CCB6B16"/>
    <w:rsid w:val="2CD768E4"/>
    <w:rsid w:val="2CF34FA1"/>
    <w:rsid w:val="2D017DEF"/>
    <w:rsid w:val="2D127A5F"/>
    <w:rsid w:val="2D1F2ECC"/>
    <w:rsid w:val="2D337F5A"/>
    <w:rsid w:val="2D49667A"/>
    <w:rsid w:val="2D5C209E"/>
    <w:rsid w:val="2D6830FF"/>
    <w:rsid w:val="2D754DCE"/>
    <w:rsid w:val="2D7D3D19"/>
    <w:rsid w:val="2DC2041E"/>
    <w:rsid w:val="2DCF0C7B"/>
    <w:rsid w:val="2DD70660"/>
    <w:rsid w:val="2DEA1708"/>
    <w:rsid w:val="2DEE7CD3"/>
    <w:rsid w:val="2E092C4E"/>
    <w:rsid w:val="2E2712B1"/>
    <w:rsid w:val="2E3C717A"/>
    <w:rsid w:val="2E430CB2"/>
    <w:rsid w:val="2E47276C"/>
    <w:rsid w:val="2EAB597D"/>
    <w:rsid w:val="2EB8648F"/>
    <w:rsid w:val="2ED01209"/>
    <w:rsid w:val="2EEE2AB9"/>
    <w:rsid w:val="2F5E78CC"/>
    <w:rsid w:val="2F8515B7"/>
    <w:rsid w:val="2F8E2836"/>
    <w:rsid w:val="2F93302F"/>
    <w:rsid w:val="2FA320CD"/>
    <w:rsid w:val="2FB45AB9"/>
    <w:rsid w:val="2FFA71D2"/>
    <w:rsid w:val="2FFD4CD0"/>
    <w:rsid w:val="30005C6F"/>
    <w:rsid w:val="302665B0"/>
    <w:rsid w:val="302D1EB3"/>
    <w:rsid w:val="30323EEA"/>
    <w:rsid w:val="30644BEC"/>
    <w:rsid w:val="307B3DBC"/>
    <w:rsid w:val="308644FE"/>
    <w:rsid w:val="308C4A4D"/>
    <w:rsid w:val="30E946C2"/>
    <w:rsid w:val="313B112D"/>
    <w:rsid w:val="314D6516"/>
    <w:rsid w:val="316F727E"/>
    <w:rsid w:val="318B6C0D"/>
    <w:rsid w:val="31976A34"/>
    <w:rsid w:val="31BA1474"/>
    <w:rsid w:val="31C5494E"/>
    <w:rsid w:val="31E444CB"/>
    <w:rsid w:val="32221084"/>
    <w:rsid w:val="323616E8"/>
    <w:rsid w:val="323B2028"/>
    <w:rsid w:val="326F2A69"/>
    <w:rsid w:val="327A2837"/>
    <w:rsid w:val="327E572F"/>
    <w:rsid w:val="32BD42F6"/>
    <w:rsid w:val="32C7161E"/>
    <w:rsid w:val="32CC7136"/>
    <w:rsid w:val="32FD41A6"/>
    <w:rsid w:val="32FF29C8"/>
    <w:rsid w:val="335523CF"/>
    <w:rsid w:val="33917839"/>
    <w:rsid w:val="33932F7A"/>
    <w:rsid w:val="33C24DC0"/>
    <w:rsid w:val="33CC7750"/>
    <w:rsid w:val="33F142FA"/>
    <w:rsid w:val="34450403"/>
    <w:rsid w:val="344E34B3"/>
    <w:rsid w:val="34575759"/>
    <w:rsid w:val="346E58C2"/>
    <w:rsid w:val="3493257F"/>
    <w:rsid w:val="349D54E8"/>
    <w:rsid w:val="34B37AAD"/>
    <w:rsid w:val="34C621B6"/>
    <w:rsid w:val="351E359C"/>
    <w:rsid w:val="352E24A5"/>
    <w:rsid w:val="35553E3E"/>
    <w:rsid w:val="359405D7"/>
    <w:rsid w:val="359D04EC"/>
    <w:rsid w:val="35A142E2"/>
    <w:rsid w:val="35A56D6E"/>
    <w:rsid w:val="35C74ED7"/>
    <w:rsid w:val="35C90093"/>
    <w:rsid w:val="35E95E3F"/>
    <w:rsid w:val="35F4699D"/>
    <w:rsid w:val="360D5F9B"/>
    <w:rsid w:val="363C130E"/>
    <w:rsid w:val="36523278"/>
    <w:rsid w:val="36714630"/>
    <w:rsid w:val="367342AE"/>
    <w:rsid w:val="367676D6"/>
    <w:rsid w:val="36A526B2"/>
    <w:rsid w:val="36D56678"/>
    <w:rsid w:val="37583472"/>
    <w:rsid w:val="37D254CE"/>
    <w:rsid w:val="37D70AD5"/>
    <w:rsid w:val="37EF7E64"/>
    <w:rsid w:val="382652C2"/>
    <w:rsid w:val="38350338"/>
    <w:rsid w:val="3835234A"/>
    <w:rsid w:val="383E37BF"/>
    <w:rsid w:val="38480939"/>
    <w:rsid w:val="385D56E5"/>
    <w:rsid w:val="385E3EEE"/>
    <w:rsid w:val="388C6CD8"/>
    <w:rsid w:val="388E2EDD"/>
    <w:rsid w:val="38912AC0"/>
    <w:rsid w:val="38BB0774"/>
    <w:rsid w:val="39186BF9"/>
    <w:rsid w:val="39277F55"/>
    <w:rsid w:val="392E0741"/>
    <w:rsid w:val="393A3C9D"/>
    <w:rsid w:val="39423C62"/>
    <w:rsid w:val="39675288"/>
    <w:rsid w:val="396C47F3"/>
    <w:rsid w:val="39AC5D6E"/>
    <w:rsid w:val="39D37052"/>
    <w:rsid w:val="3A210D06"/>
    <w:rsid w:val="3A382F68"/>
    <w:rsid w:val="3A4836B6"/>
    <w:rsid w:val="3A5164DB"/>
    <w:rsid w:val="3A526BB2"/>
    <w:rsid w:val="3A8C17BD"/>
    <w:rsid w:val="3A9E29BF"/>
    <w:rsid w:val="3AA4422F"/>
    <w:rsid w:val="3AA933E8"/>
    <w:rsid w:val="3AAC1C1A"/>
    <w:rsid w:val="3AB753F3"/>
    <w:rsid w:val="3AC25B21"/>
    <w:rsid w:val="3AC47F62"/>
    <w:rsid w:val="3AD66DFA"/>
    <w:rsid w:val="3B3B5A8B"/>
    <w:rsid w:val="3B5515FA"/>
    <w:rsid w:val="3B610557"/>
    <w:rsid w:val="3B694808"/>
    <w:rsid w:val="3B697D2B"/>
    <w:rsid w:val="3B727DCC"/>
    <w:rsid w:val="3B8B6377"/>
    <w:rsid w:val="3B971624"/>
    <w:rsid w:val="3BA41553"/>
    <w:rsid w:val="3BB8493B"/>
    <w:rsid w:val="3BDE64B5"/>
    <w:rsid w:val="3BF31293"/>
    <w:rsid w:val="3BFC4B09"/>
    <w:rsid w:val="3BFF7062"/>
    <w:rsid w:val="3C177B36"/>
    <w:rsid w:val="3C362C7F"/>
    <w:rsid w:val="3C434390"/>
    <w:rsid w:val="3C46015A"/>
    <w:rsid w:val="3C540A40"/>
    <w:rsid w:val="3C88242C"/>
    <w:rsid w:val="3C942E8C"/>
    <w:rsid w:val="3CA5331F"/>
    <w:rsid w:val="3CCF03C6"/>
    <w:rsid w:val="3CEB59A8"/>
    <w:rsid w:val="3D0019F9"/>
    <w:rsid w:val="3D2B65D3"/>
    <w:rsid w:val="3D352683"/>
    <w:rsid w:val="3D8F55BB"/>
    <w:rsid w:val="3DA7204C"/>
    <w:rsid w:val="3DAD27E4"/>
    <w:rsid w:val="3DB90C26"/>
    <w:rsid w:val="3DBE5B38"/>
    <w:rsid w:val="3E120A5B"/>
    <w:rsid w:val="3E23226D"/>
    <w:rsid w:val="3E280A90"/>
    <w:rsid w:val="3E350B78"/>
    <w:rsid w:val="3E7108AD"/>
    <w:rsid w:val="3E981EE7"/>
    <w:rsid w:val="3E9E221A"/>
    <w:rsid w:val="3EC5169E"/>
    <w:rsid w:val="3F076156"/>
    <w:rsid w:val="3F083375"/>
    <w:rsid w:val="3F24332B"/>
    <w:rsid w:val="3F305BA8"/>
    <w:rsid w:val="3F742AFE"/>
    <w:rsid w:val="3FA84954"/>
    <w:rsid w:val="3FAF663D"/>
    <w:rsid w:val="3FC8765E"/>
    <w:rsid w:val="3FD1068A"/>
    <w:rsid w:val="4006308E"/>
    <w:rsid w:val="40197FCD"/>
    <w:rsid w:val="401F7FCE"/>
    <w:rsid w:val="406C4AAE"/>
    <w:rsid w:val="40DD38B0"/>
    <w:rsid w:val="40E1386B"/>
    <w:rsid w:val="40E85791"/>
    <w:rsid w:val="40F17066"/>
    <w:rsid w:val="40F27372"/>
    <w:rsid w:val="410005AE"/>
    <w:rsid w:val="411234EB"/>
    <w:rsid w:val="41330589"/>
    <w:rsid w:val="41836E00"/>
    <w:rsid w:val="419546F0"/>
    <w:rsid w:val="41FB7AF5"/>
    <w:rsid w:val="42080DB4"/>
    <w:rsid w:val="42164C30"/>
    <w:rsid w:val="42393AE3"/>
    <w:rsid w:val="423C761B"/>
    <w:rsid w:val="4259770C"/>
    <w:rsid w:val="426A0B75"/>
    <w:rsid w:val="42746947"/>
    <w:rsid w:val="427D79B8"/>
    <w:rsid w:val="42C30997"/>
    <w:rsid w:val="431520FF"/>
    <w:rsid w:val="431B746E"/>
    <w:rsid w:val="432C720F"/>
    <w:rsid w:val="434E7F42"/>
    <w:rsid w:val="43640342"/>
    <w:rsid w:val="437C3950"/>
    <w:rsid w:val="438230B3"/>
    <w:rsid w:val="4389383B"/>
    <w:rsid w:val="43B80F08"/>
    <w:rsid w:val="43E0159C"/>
    <w:rsid w:val="43E03A7C"/>
    <w:rsid w:val="43E20796"/>
    <w:rsid w:val="440A6CA0"/>
    <w:rsid w:val="443F76F5"/>
    <w:rsid w:val="44641F95"/>
    <w:rsid w:val="44700786"/>
    <w:rsid w:val="448820C8"/>
    <w:rsid w:val="44AA6804"/>
    <w:rsid w:val="44BD48DA"/>
    <w:rsid w:val="44C1539B"/>
    <w:rsid w:val="44ED1ACA"/>
    <w:rsid w:val="45064A91"/>
    <w:rsid w:val="450F5D66"/>
    <w:rsid w:val="45140C4A"/>
    <w:rsid w:val="45390782"/>
    <w:rsid w:val="455B5C4F"/>
    <w:rsid w:val="455E23E9"/>
    <w:rsid w:val="45BD179E"/>
    <w:rsid w:val="45D50040"/>
    <w:rsid w:val="45DA2C14"/>
    <w:rsid w:val="45FF1AD6"/>
    <w:rsid w:val="461E69A4"/>
    <w:rsid w:val="465667CE"/>
    <w:rsid w:val="468D3B30"/>
    <w:rsid w:val="46977333"/>
    <w:rsid w:val="469A66C2"/>
    <w:rsid w:val="46A973D2"/>
    <w:rsid w:val="46B6770A"/>
    <w:rsid w:val="46F92C3D"/>
    <w:rsid w:val="46FE6066"/>
    <w:rsid w:val="47093750"/>
    <w:rsid w:val="472A375B"/>
    <w:rsid w:val="474943C2"/>
    <w:rsid w:val="47695923"/>
    <w:rsid w:val="47D40FD6"/>
    <w:rsid w:val="47D4448A"/>
    <w:rsid w:val="48144FDA"/>
    <w:rsid w:val="484D336D"/>
    <w:rsid w:val="48B57A76"/>
    <w:rsid w:val="48CE5A45"/>
    <w:rsid w:val="48F35DA9"/>
    <w:rsid w:val="490A2EA7"/>
    <w:rsid w:val="4950242C"/>
    <w:rsid w:val="499A672E"/>
    <w:rsid w:val="49AD6A99"/>
    <w:rsid w:val="49BE7CCD"/>
    <w:rsid w:val="49CC5942"/>
    <w:rsid w:val="49D7384A"/>
    <w:rsid w:val="49DA3223"/>
    <w:rsid w:val="49DD538A"/>
    <w:rsid w:val="49FA1EF9"/>
    <w:rsid w:val="4A2475BB"/>
    <w:rsid w:val="4A2C5BBF"/>
    <w:rsid w:val="4A405907"/>
    <w:rsid w:val="4A5C0909"/>
    <w:rsid w:val="4A6A07B1"/>
    <w:rsid w:val="4AA62543"/>
    <w:rsid w:val="4AB4034B"/>
    <w:rsid w:val="4AC66BAD"/>
    <w:rsid w:val="4AD727C5"/>
    <w:rsid w:val="4B2472C5"/>
    <w:rsid w:val="4B2D03FA"/>
    <w:rsid w:val="4B7666AB"/>
    <w:rsid w:val="4B837440"/>
    <w:rsid w:val="4BB45A34"/>
    <w:rsid w:val="4BCC289B"/>
    <w:rsid w:val="4BE20FAC"/>
    <w:rsid w:val="4BF2735E"/>
    <w:rsid w:val="4C4C79E1"/>
    <w:rsid w:val="4C4E7531"/>
    <w:rsid w:val="4C6F3822"/>
    <w:rsid w:val="4CA00C5B"/>
    <w:rsid w:val="4CAE1E31"/>
    <w:rsid w:val="4CC333B0"/>
    <w:rsid w:val="4CC73743"/>
    <w:rsid w:val="4CE95FFF"/>
    <w:rsid w:val="4D205B99"/>
    <w:rsid w:val="4D2311E7"/>
    <w:rsid w:val="4D751A45"/>
    <w:rsid w:val="4D7B4D74"/>
    <w:rsid w:val="4D7D53F2"/>
    <w:rsid w:val="4D81619C"/>
    <w:rsid w:val="4DB45924"/>
    <w:rsid w:val="4E106CE1"/>
    <w:rsid w:val="4E114392"/>
    <w:rsid w:val="4E13526D"/>
    <w:rsid w:val="4E6B60D5"/>
    <w:rsid w:val="4E751D5A"/>
    <w:rsid w:val="4EB16F26"/>
    <w:rsid w:val="4EE77059"/>
    <w:rsid w:val="4EFA37E4"/>
    <w:rsid w:val="4F331436"/>
    <w:rsid w:val="4F640C6C"/>
    <w:rsid w:val="4F704FE7"/>
    <w:rsid w:val="4FB75E85"/>
    <w:rsid w:val="4FB85557"/>
    <w:rsid w:val="4FBB2E8B"/>
    <w:rsid w:val="4FDE5BC3"/>
    <w:rsid w:val="4FE435C0"/>
    <w:rsid w:val="4FE67272"/>
    <w:rsid w:val="4FFB11C5"/>
    <w:rsid w:val="502074D3"/>
    <w:rsid w:val="503D5688"/>
    <w:rsid w:val="51051E45"/>
    <w:rsid w:val="512D39F5"/>
    <w:rsid w:val="513D03E0"/>
    <w:rsid w:val="51D34591"/>
    <w:rsid w:val="51D46F8B"/>
    <w:rsid w:val="51D8643D"/>
    <w:rsid w:val="51FF2422"/>
    <w:rsid w:val="520E4E7D"/>
    <w:rsid w:val="521244A0"/>
    <w:rsid w:val="52365FCD"/>
    <w:rsid w:val="52397FF8"/>
    <w:rsid w:val="528C4D33"/>
    <w:rsid w:val="529F4C0A"/>
    <w:rsid w:val="52BD1645"/>
    <w:rsid w:val="52BF71CA"/>
    <w:rsid w:val="52DE69C8"/>
    <w:rsid w:val="52ED541E"/>
    <w:rsid w:val="531B58EE"/>
    <w:rsid w:val="535B59BA"/>
    <w:rsid w:val="53690879"/>
    <w:rsid w:val="53814164"/>
    <w:rsid w:val="539B4437"/>
    <w:rsid w:val="54483A19"/>
    <w:rsid w:val="5476349F"/>
    <w:rsid w:val="547C0049"/>
    <w:rsid w:val="54967015"/>
    <w:rsid w:val="549A0600"/>
    <w:rsid w:val="54BD6254"/>
    <w:rsid w:val="54CE2352"/>
    <w:rsid w:val="54E34B53"/>
    <w:rsid w:val="54FB08C6"/>
    <w:rsid w:val="550D22D8"/>
    <w:rsid w:val="55291325"/>
    <w:rsid w:val="559C3F8F"/>
    <w:rsid w:val="55D71612"/>
    <w:rsid w:val="55E60CCC"/>
    <w:rsid w:val="55F237C6"/>
    <w:rsid w:val="55F97F5B"/>
    <w:rsid w:val="561E09F4"/>
    <w:rsid w:val="563912C9"/>
    <w:rsid w:val="564F64D0"/>
    <w:rsid w:val="565031E0"/>
    <w:rsid w:val="56633637"/>
    <w:rsid w:val="566C055E"/>
    <w:rsid w:val="56763A32"/>
    <w:rsid w:val="567F5ADC"/>
    <w:rsid w:val="56892012"/>
    <w:rsid w:val="56B45D83"/>
    <w:rsid w:val="56C476E2"/>
    <w:rsid w:val="56CD46FC"/>
    <w:rsid w:val="56E34D80"/>
    <w:rsid w:val="57040B4C"/>
    <w:rsid w:val="570A0F13"/>
    <w:rsid w:val="570B7A8A"/>
    <w:rsid w:val="57180CC1"/>
    <w:rsid w:val="57660A0F"/>
    <w:rsid w:val="57BC2EF9"/>
    <w:rsid w:val="57BF7D0C"/>
    <w:rsid w:val="57F05693"/>
    <w:rsid w:val="57F14ED1"/>
    <w:rsid w:val="580339CA"/>
    <w:rsid w:val="58056582"/>
    <w:rsid w:val="5815756A"/>
    <w:rsid w:val="582707D6"/>
    <w:rsid w:val="58B6790C"/>
    <w:rsid w:val="58BF2B46"/>
    <w:rsid w:val="58CB7F12"/>
    <w:rsid w:val="58D07C3F"/>
    <w:rsid w:val="58DE6037"/>
    <w:rsid w:val="58F331D3"/>
    <w:rsid w:val="59105FA6"/>
    <w:rsid w:val="591A083E"/>
    <w:rsid w:val="59240649"/>
    <w:rsid w:val="59284FEC"/>
    <w:rsid w:val="59297746"/>
    <w:rsid w:val="592D2424"/>
    <w:rsid w:val="59305383"/>
    <w:rsid w:val="594A7E3B"/>
    <w:rsid w:val="598A4D0F"/>
    <w:rsid w:val="598F4881"/>
    <w:rsid w:val="599E20C8"/>
    <w:rsid w:val="59B71E1D"/>
    <w:rsid w:val="5A0C70A7"/>
    <w:rsid w:val="5A132EB6"/>
    <w:rsid w:val="5A3B09DF"/>
    <w:rsid w:val="5A471D5E"/>
    <w:rsid w:val="5A6816DD"/>
    <w:rsid w:val="5A70054A"/>
    <w:rsid w:val="5A7F7015"/>
    <w:rsid w:val="5A8122A3"/>
    <w:rsid w:val="5A9A698A"/>
    <w:rsid w:val="5AA74B66"/>
    <w:rsid w:val="5ADF048E"/>
    <w:rsid w:val="5B021836"/>
    <w:rsid w:val="5B2C4018"/>
    <w:rsid w:val="5B425787"/>
    <w:rsid w:val="5B4C6E79"/>
    <w:rsid w:val="5B734B94"/>
    <w:rsid w:val="5B755076"/>
    <w:rsid w:val="5BC602E1"/>
    <w:rsid w:val="5BDE3A63"/>
    <w:rsid w:val="5C0904FE"/>
    <w:rsid w:val="5C785A8D"/>
    <w:rsid w:val="5C7A106C"/>
    <w:rsid w:val="5C85432B"/>
    <w:rsid w:val="5CA3064B"/>
    <w:rsid w:val="5CC7693A"/>
    <w:rsid w:val="5CD306D8"/>
    <w:rsid w:val="5CEC1AA5"/>
    <w:rsid w:val="5D0E099C"/>
    <w:rsid w:val="5D2B3AE7"/>
    <w:rsid w:val="5D674FD5"/>
    <w:rsid w:val="5DC6609D"/>
    <w:rsid w:val="5DE573E9"/>
    <w:rsid w:val="5DEE5728"/>
    <w:rsid w:val="5E067419"/>
    <w:rsid w:val="5E092BC6"/>
    <w:rsid w:val="5E1B6949"/>
    <w:rsid w:val="5E293ED2"/>
    <w:rsid w:val="5E373B6D"/>
    <w:rsid w:val="5E6D58DB"/>
    <w:rsid w:val="5E90060B"/>
    <w:rsid w:val="5E971AD4"/>
    <w:rsid w:val="5E9D1B4F"/>
    <w:rsid w:val="5EC6648D"/>
    <w:rsid w:val="5EED7343"/>
    <w:rsid w:val="5EFF2C74"/>
    <w:rsid w:val="5F282B1F"/>
    <w:rsid w:val="5F444F46"/>
    <w:rsid w:val="5F5346B1"/>
    <w:rsid w:val="5F7C5193"/>
    <w:rsid w:val="5F981B64"/>
    <w:rsid w:val="5F9D6E72"/>
    <w:rsid w:val="5FFA77EC"/>
    <w:rsid w:val="60125EDD"/>
    <w:rsid w:val="60203AD8"/>
    <w:rsid w:val="602B0D11"/>
    <w:rsid w:val="60757F76"/>
    <w:rsid w:val="60EC4875"/>
    <w:rsid w:val="613E2AF5"/>
    <w:rsid w:val="616F1A13"/>
    <w:rsid w:val="61745E9E"/>
    <w:rsid w:val="61986139"/>
    <w:rsid w:val="61DA43B0"/>
    <w:rsid w:val="61F325D3"/>
    <w:rsid w:val="621C7832"/>
    <w:rsid w:val="6220348C"/>
    <w:rsid w:val="624041D4"/>
    <w:rsid w:val="62B30820"/>
    <w:rsid w:val="62CA5689"/>
    <w:rsid w:val="63031CDC"/>
    <w:rsid w:val="63082D64"/>
    <w:rsid w:val="63094603"/>
    <w:rsid w:val="63175C06"/>
    <w:rsid w:val="63181692"/>
    <w:rsid w:val="631F41B9"/>
    <w:rsid w:val="63282C78"/>
    <w:rsid w:val="63370488"/>
    <w:rsid w:val="63523FAB"/>
    <w:rsid w:val="6358683E"/>
    <w:rsid w:val="636A45FE"/>
    <w:rsid w:val="639C7294"/>
    <w:rsid w:val="63CD417B"/>
    <w:rsid w:val="63DD30E1"/>
    <w:rsid w:val="641E572D"/>
    <w:rsid w:val="643F6685"/>
    <w:rsid w:val="64526133"/>
    <w:rsid w:val="6473418C"/>
    <w:rsid w:val="648D1FE9"/>
    <w:rsid w:val="64A3532B"/>
    <w:rsid w:val="64AF5C09"/>
    <w:rsid w:val="64CF406A"/>
    <w:rsid w:val="653A0DF7"/>
    <w:rsid w:val="6548064A"/>
    <w:rsid w:val="655C0BE3"/>
    <w:rsid w:val="65B021E3"/>
    <w:rsid w:val="65B533E5"/>
    <w:rsid w:val="65E22DF3"/>
    <w:rsid w:val="65F4741C"/>
    <w:rsid w:val="660033F0"/>
    <w:rsid w:val="66027AB6"/>
    <w:rsid w:val="66096BD0"/>
    <w:rsid w:val="66107375"/>
    <w:rsid w:val="662B66C8"/>
    <w:rsid w:val="662F3A34"/>
    <w:rsid w:val="66317D50"/>
    <w:rsid w:val="66357623"/>
    <w:rsid w:val="663B66B0"/>
    <w:rsid w:val="66626E7F"/>
    <w:rsid w:val="667C3435"/>
    <w:rsid w:val="669956A9"/>
    <w:rsid w:val="66C17DC8"/>
    <w:rsid w:val="66CF68A7"/>
    <w:rsid w:val="66E036AC"/>
    <w:rsid w:val="66FD0D25"/>
    <w:rsid w:val="67073BF6"/>
    <w:rsid w:val="671873BB"/>
    <w:rsid w:val="671B3B6A"/>
    <w:rsid w:val="671F32BA"/>
    <w:rsid w:val="672A1877"/>
    <w:rsid w:val="67447222"/>
    <w:rsid w:val="67996D5C"/>
    <w:rsid w:val="67B67222"/>
    <w:rsid w:val="680D4DEE"/>
    <w:rsid w:val="68427794"/>
    <w:rsid w:val="684C07CF"/>
    <w:rsid w:val="686E13E0"/>
    <w:rsid w:val="686F64D4"/>
    <w:rsid w:val="68961810"/>
    <w:rsid w:val="689F715E"/>
    <w:rsid w:val="68C51AA0"/>
    <w:rsid w:val="68D04E52"/>
    <w:rsid w:val="68D608BF"/>
    <w:rsid w:val="68DD4D12"/>
    <w:rsid w:val="68F42B86"/>
    <w:rsid w:val="68F8348A"/>
    <w:rsid w:val="69031C0A"/>
    <w:rsid w:val="69216417"/>
    <w:rsid w:val="69355879"/>
    <w:rsid w:val="69380F3B"/>
    <w:rsid w:val="694C1F68"/>
    <w:rsid w:val="695B26E3"/>
    <w:rsid w:val="69834E7D"/>
    <w:rsid w:val="69BE5B5A"/>
    <w:rsid w:val="69C72C5F"/>
    <w:rsid w:val="69C83619"/>
    <w:rsid w:val="69CD31AE"/>
    <w:rsid w:val="6A0F5902"/>
    <w:rsid w:val="6A136F62"/>
    <w:rsid w:val="6A270450"/>
    <w:rsid w:val="6A2F0E4C"/>
    <w:rsid w:val="6A964ADF"/>
    <w:rsid w:val="6ABB7D20"/>
    <w:rsid w:val="6AC47E50"/>
    <w:rsid w:val="6AF11D4D"/>
    <w:rsid w:val="6B05025C"/>
    <w:rsid w:val="6B0E3D9E"/>
    <w:rsid w:val="6B2F10C8"/>
    <w:rsid w:val="6B360B34"/>
    <w:rsid w:val="6BBC18F2"/>
    <w:rsid w:val="6BBE6861"/>
    <w:rsid w:val="6BEB6CE3"/>
    <w:rsid w:val="6BF216A1"/>
    <w:rsid w:val="6C1775D8"/>
    <w:rsid w:val="6C1D0588"/>
    <w:rsid w:val="6C206810"/>
    <w:rsid w:val="6C2216A6"/>
    <w:rsid w:val="6C443F7E"/>
    <w:rsid w:val="6C9B0C8E"/>
    <w:rsid w:val="6CCC0767"/>
    <w:rsid w:val="6CEB6209"/>
    <w:rsid w:val="6CF9474C"/>
    <w:rsid w:val="6D135960"/>
    <w:rsid w:val="6D4A65EF"/>
    <w:rsid w:val="6D58107C"/>
    <w:rsid w:val="6D63625A"/>
    <w:rsid w:val="6D724F2E"/>
    <w:rsid w:val="6D765681"/>
    <w:rsid w:val="6D773690"/>
    <w:rsid w:val="6D7870C4"/>
    <w:rsid w:val="6D7F724D"/>
    <w:rsid w:val="6DAF40D6"/>
    <w:rsid w:val="6DD4312A"/>
    <w:rsid w:val="6E0B517C"/>
    <w:rsid w:val="6E0F574D"/>
    <w:rsid w:val="6E7F06E9"/>
    <w:rsid w:val="6ED614EF"/>
    <w:rsid w:val="6EE75C0C"/>
    <w:rsid w:val="6F1F2189"/>
    <w:rsid w:val="6F307800"/>
    <w:rsid w:val="6F371AC3"/>
    <w:rsid w:val="6F6079EA"/>
    <w:rsid w:val="6F6A79F7"/>
    <w:rsid w:val="6F702C62"/>
    <w:rsid w:val="6F723C21"/>
    <w:rsid w:val="6F844566"/>
    <w:rsid w:val="6FBB3CD4"/>
    <w:rsid w:val="6FC86611"/>
    <w:rsid w:val="6FD455C4"/>
    <w:rsid w:val="6FD551F4"/>
    <w:rsid w:val="6FE05C44"/>
    <w:rsid w:val="6FF7342F"/>
    <w:rsid w:val="6FFA17B4"/>
    <w:rsid w:val="700202D6"/>
    <w:rsid w:val="70280CA2"/>
    <w:rsid w:val="70604900"/>
    <w:rsid w:val="70635939"/>
    <w:rsid w:val="70704B9C"/>
    <w:rsid w:val="70715D6B"/>
    <w:rsid w:val="70A5773B"/>
    <w:rsid w:val="70A901D0"/>
    <w:rsid w:val="70ED4BB4"/>
    <w:rsid w:val="70F2667D"/>
    <w:rsid w:val="710B229D"/>
    <w:rsid w:val="71792CAC"/>
    <w:rsid w:val="71B907C2"/>
    <w:rsid w:val="720E310C"/>
    <w:rsid w:val="72131524"/>
    <w:rsid w:val="722F1E7E"/>
    <w:rsid w:val="725904D0"/>
    <w:rsid w:val="72A34261"/>
    <w:rsid w:val="72B31D69"/>
    <w:rsid w:val="72CE2105"/>
    <w:rsid w:val="72DA7ABE"/>
    <w:rsid w:val="72E52B8B"/>
    <w:rsid w:val="73500AA1"/>
    <w:rsid w:val="738A6CC6"/>
    <w:rsid w:val="73AA0E33"/>
    <w:rsid w:val="74203246"/>
    <w:rsid w:val="742D6BF7"/>
    <w:rsid w:val="7443656E"/>
    <w:rsid w:val="747024B5"/>
    <w:rsid w:val="74AC4202"/>
    <w:rsid w:val="74C21333"/>
    <w:rsid w:val="74DA1C6F"/>
    <w:rsid w:val="74E36C87"/>
    <w:rsid w:val="74ED1EEC"/>
    <w:rsid w:val="75017C3F"/>
    <w:rsid w:val="75044157"/>
    <w:rsid w:val="753F75D4"/>
    <w:rsid w:val="754E7243"/>
    <w:rsid w:val="756D038A"/>
    <w:rsid w:val="7595037E"/>
    <w:rsid w:val="7596357D"/>
    <w:rsid w:val="75B87130"/>
    <w:rsid w:val="75D963A1"/>
    <w:rsid w:val="75E118FF"/>
    <w:rsid w:val="75EB2A05"/>
    <w:rsid w:val="75F11B61"/>
    <w:rsid w:val="75F579B4"/>
    <w:rsid w:val="76047A14"/>
    <w:rsid w:val="760A1AFE"/>
    <w:rsid w:val="761F3DC0"/>
    <w:rsid w:val="76403C42"/>
    <w:rsid w:val="76660B06"/>
    <w:rsid w:val="768D1BA6"/>
    <w:rsid w:val="76B50235"/>
    <w:rsid w:val="76E0002E"/>
    <w:rsid w:val="77173CE0"/>
    <w:rsid w:val="77192ACE"/>
    <w:rsid w:val="772C5307"/>
    <w:rsid w:val="77426488"/>
    <w:rsid w:val="77DF559E"/>
    <w:rsid w:val="77FE07DB"/>
    <w:rsid w:val="780350F4"/>
    <w:rsid w:val="78061CDB"/>
    <w:rsid w:val="782151E3"/>
    <w:rsid w:val="782318BC"/>
    <w:rsid w:val="78235D95"/>
    <w:rsid w:val="78940E24"/>
    <w:rsid w:val="78A742ED"/>
    <w:rsid w:val="78A85173"/>
    <w:rsid w:val="78B04CEC"/>
    <w:rsid w:val="78FE269C"/>
    <w:rsid w:val="7A191BDA"/>
    <w:rsid w:val="7A4078C7"/>
    <w:rsid w:val="7A4C0CF1"/>
    <w:rsid w:val="7A6A36F9"/>
    <w:rsid w:val="7A710638"/>
    <w:rsid w:val="7A73164B"/>
    <w:rsid w:val="7ACA021D"/>
    <w:rsid w:val="7B3A0DC1"/>
    <w:rsid w:val="7B4813FB"/>
    <w:rsid w:val="7B791F74"/>
    <w:rsid w:val="7BA7164B"/>
    <w:rsid w:val="7BB77E70"/>
    <w:rsid w:val="7BD91A73"/>
    <w:rsid w:val="7C0B2898"/>
    <w:rsid w:val="7C1C0A6B"/>
    <w:rsid w:val="7C3372A7"/>
    <w:rsid w:val="7C607E6F"/>
    <w:rsid w:val="7C6D04EE"/>
    <w:rsid w:val="7C6F6EE2"/>
    <w:rsid w:val="7C746FDA"/>
    <w:rsid w:val="7CA546D6"/>
    <w:rsid w:val="7CA6532F"/>
    <w:rsid w:val="7CB30220"/>
    <w:rsid w:val="7CBE5A45"/>
    <w:rsid w:val="7D5B5CA0"/>
    <w:rsid w:val="7D5F0BF3"/>
    <w:rsid w:val="7D8A48E6"/>
    <w:rsid w:val="7DA3226C"/>
    <w:rsid w:val="7DC409FB"/>
    <w:rsid w:val="7DF17524"/>
    <w:rsid w:val="7E0318F0"/>
    <w:rsid w:val="7E1D5EC7"/>
    <w:rsid w:val="7E716B86"/>
    <w:rsid w:val="7E830735"/>
    <w:rsid w:val="7ED54355"/>
    <w:rsid w:val="7F162970"/>
    <w:rsid w:val="7F3A573B"/>
    <w:rsid w:val="7F3F1322"/>
    <w:rsid w:val="7F4B1279"/>
    <w:rsid w:val="7F5D5F78"/>
    <w:rsid w:val="7F7E7F7A"/>
    <w:rsid w:val="7FAD4202"/>
    <w:rsid w:val="7FB8020E"/>
    <w:rsid w:val="7FE2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808</Words>
  <Characters>1015</Characters>
  <Lines>55</Lines>
  <Paragraphs>15</Paragraphs>
  <TotalTime>209</TotalTime>
  <ScaleCrop>false</ScaleCrop>
  <LinksUpToDate>false</LinksUpToDate>
  <CharactersWithSpaces>1098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2026-04-30T10:07:00Z</dcterms:created>
  <dc:creator>sy</dc:creator>
  <cp:lastModifiedBy>若有其事</cp:lastModifiedBy>
  <dcterms:modified xsi:type="dcterms:W3CDTF">2026-05-11T08:33:32Z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923706030C3742BA91DED07054941CC8_13</vt:lpwstr>
  </property>
  <property fmtid="{D5CDD505-2E9C-101B-9397-08002B2CF9AE}" pid="4" name="KSOTemplateDocerSaveRecord">
    <vt:lpwstr>eyJoZGlkIjoiZGE5NzBmMGQ3YWRkYzdhM2IwMThhOWE5ZjBhM2Y2ZjYiLCJ1c2VySWQiOiI4MjU2OTU3NTYifQ==</vt:lpwstr>
  </property>
</Properties>
</file>