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70" w:rsidRDefault="00F97A70">
      <w:pPr>
        <w:snapToGrid w:val="0"/>
        <w:spacing w:line="360" w:lineRule="auto"/>
        <w:rPr>
          <w:rFonts w:eastAsia="仿宋_GB2312"/>
          <w:sz w:val="32"/>
          <w:szCs w:val="32"/>
          <w:lang w:val="en"/>
        </w:rPr>
      </w:pPr>
    </w:p>
    <w:p w:rsidR="00F97A70" w:rsidRDefault="00F97A70">
      <w:pPr>
        <w:snapToGrid w:val="0"/>
        <w:spacing w:line="360" w:lineRule="auto"/>
        <w:jc w:val="center"/>
        <w:rPr>
          <w:rFonts w:eastAsia="仿宋_GB2312"/>
          <w:b/>
          <w:sz w:val="48"/>
        </w:rPr>
      </w:pPr>
    </w:p>
    <w:p w:rsidR="00F97A70" w:rsidRPr="00C05B2C" w:rsidRDefault="00F97A70">
      <w:pPr>
        <w:snapToGrid w:val="0"/>
        <w:spacing w:line="360" w:lineRule="auto"/>
        <w:jc w:val="center"/>
        <w:rPr>
          <w:rFonts w:eastAsia="仿宋_GB2312"/>
          <w:b/>
          <w:sz w:val="48"/>
        </w:rPr>
      </w:pPr>
    </w:p>
    <w:p w:rsidR="00F97A70" w:rsidRDefault="00A02341">
      <w:pPr>
        <w:snapToGrid w:val="0"/>
        <w:spacing w:afterLines="50" w:after="156" w:line="560" w:lineRule="exact"/>
        <w:jc w:val="center"/>
        <w:rPr>
          <w:rFonts w:eastAsia="黑体"/>
          <w:sz w:val="48"/>
          <w:szCs w:val="36"/>
        </w:rPr>
      </w:pPr>
      <w:r>
        <w:rPr>
          <w:rFonts w:eastAsia="黑体"/>
          <w:sz w:val="48"/>
          <w:szCs w:val="36"/>
        </w:rPr>
        <w:t>无锡市</w:t>
      </w:r>
      <w:r>
        <w:rPr>
          <w:rFonts w:eastAsia="黑体"/>
          <w:sz w:val="48"/>
          <w:szCs w:val="36"/>
        </w:rPr>
        <w:t>20</w:t>
      </w:r>
      <w:r>
        <w:rPr>
          <w:rFonts w:eastAsia="黑体" w:hint="eastAsia"/>
          <w:sz w:val="48"/>
          <w:szCs w:val="36"/>
        </w:rPr>
        <w:t>2</w:t>
      </w:r>
      <w:r>
        <w:rPr>
          <w:rFonts w:eastAsia="黑体"/>
          <w:sz w:val="48"/>
          <w:szCs w:val="36"/>
          <w:lang w:val="en"/>
        </w:rPr>
        <w:t>1</w:t>
      </w:r>
      <w:r>
        <w:rPr>
          <w:rFonts w:eastAsia="黑体"/>
          <w:sz w:val="48"/>
          <w:szCs w:val="36"/>
        </w:rPr>
        <w:t>年度</w:t>
      </w:r>
      <w:r w:rsidR="00C05B2C">
        <w:rPr>
          <w:rFonts w:eastAsia="黑体" w:hint="eastAsia"/>
          <w:sz w:val="48"/>
          <w:szCs w:val="36"/>
        </w:rPr>
        <w:t>市统计局</w:t>
      </w:r>
      <w:r>
        <w:rPr>
          <w:rFonts w:eastAsia="黑体"/>
          <w:sz w:val="48"/>
          <w:szCs w:val="36"/>
        </w:rPr>
        <w:t>部门整体支出</w:t>
      </w:r>
    </w:p>
    <w:p w:rsidR="00F97A70" w:rsidRDefault="00A02341">
      <w:pPr>
        <w:snapToGrid w:val="0"/>
        <w:spacing w:afterLines="50" w:after="156" w:line="560" w:lineRule="exact"/>
        <w:jc w:val="center"/>
        <w:rPr>
          <w:rFonts w:eastAsia="黑体"/>
          <w:sz w:val="48"/>
          <w:szCs w:val="36"/>
        </w:rPr>
      </w:pPr>
      <w:r>
        <w:rPr>
          <w:rFonts w:eastAsia="黑体"/>
          <w:sz w:val="48"/>
          <w:szCs w:val="36"/>
        </w:rPr>
        <w:t>绩效评价报告</w:t>
      </w:r>
    </w:p>
    <w:p w:rsidR="00F97A70" w:rsidRDefault="00F97A70">
      <w:pPr>
        <w:snapToGrid w:val="0"/>
        <w:spacing w:afterLines="50" w:after="156" w:line="560" w:lineRule="exact"/>
        <w:jc w:val="center"/>
        <w:rPr>
          <w:rFonts w:eastAsia="黑体"/>
          <w:sz w:val="48"/>
          <w:szCs w:val="36"/>
        </w:rPr>
      </w:pPr>
    </w:p>
    <w:p w:rsidR="00F97A70" w:rsidRDefault="00F97A70">
      <w:pPr>
        <w:snapToGrid w:val="0"/>
        <w:spacing w:line="360" w:lineRule="auto"/>
        <w:rPr>
          <w:rFonts w:eastAsia="仿宋_GB2312"/>
          <w:sz w:val="32"/>
        </w:rPr>
      </w:pPr>
    </w:p>
    <w:p w:rsidR="00F97A70" w:rsidRDefault="00F97A70">
      <w:pPr>
        <w:snapToGrid w:val="0"/>
        <w:spacing w:line="360" w:lineRule="auto"/>
        <w:rPr>
          <w:rFonts w:eastAsia="仿宋_GB2312"/>
          <w:sz w:val="32"/>
        </w:rPr>
      </w:pPr>
    </w:p>
    <w:p w:rsidR="00F97A70" w:rsidRDefault="00F97A70">
      <w:pPr>
        <w:snapToGrid w:val="0"/>
        <w:spacing w:line="360" w:lineRule="auto"/>
        <w:rPr>
          <w:rFonts w:eastAsia="仿宋_GB2312"/>
          <w:sz w:val="32"/>
        </w:rPr>
      </w:pPr>
    </w:p>
    <w:p w:rsidR="00F97A70" w:rsidRDefault="00F97A70">
      <w:pPr>
        <w:snapToGrid w:val="0"/>
        <w:spacing w:line="360" w:lineRule="auto"/>
        <w:rPr>
          <w:rFonts w:eastAsia="仿宋_GB2312"/>
          <w:sz w:val="32"/>
        </w:rPr>
      </w:pPr>
    </w:p>
    <w:p w:rsidR="00F97A70" w:rsidRDefault="00F97A70">
      <w:pPr>
        <w:snapToGrid w:val="0"/>
        <w:spacing w:line="360" w:lineRule="auto"/>
        <w:rPr>
          <w:rFonts w:eastAsia="仿宋_GB2312"/>
          <w:sz w:val="32"/>
        </w:rPr>
      </w:pPr>
    </w:p>
    <w:p w:rsidR="00F97A70" w:rsidRDefault="00F97A70">
      <w:pPr>
        <w:snapToGrid w:val="0"/>
        <w:spacing w:line="360" w:lineRule="auto"/>
        <w:rPr>
          <w:rFonts w:eastAsia="仿宋_GB2312"/>
          <w:sz w:val="32"/>
        </w:rPr>
      </w:pPr>
    </w:p>
    <w:p w:rsidR="00F97A70" w:rsidRDefault="00A02341">
      <w:pPr>
        <w:snapToGrid w:val="0"/>
        <w:spacing w:line="600" w:lineRule="exact"/>
        <w:ind w:firstLineChars="100" w:firstLine="320"/>
        <w:rPr>
          <w:rFonts w:ascii="仿宋_GB2312" w:eastAsia="仿宋_GB2312"/>
          <w:sz w:val="32"/>
          <w:u w:val="single"/>
        </w:rPr>
      </w:pPr>
      <w:r>
        <w:rPr>
          <w:rFonts w:ascii="仿宋_GB2312" w:eastAsia="仿宋_GB2312" w:hint="eastAsia"/>
          <w:sz w:val="32"/>
        </w:rPr>
        <w:t>单位全称（公章）</w:t>
      </w:r>
      <w:r>
        <w:rPr>
          <w:rFonts w:ascii="仿宋_GB2312" w:eastAsia="仿宋_GB2312" w:hint="eastAsia"/>
          <w:sz w:val="32"/>
          <w:u w:val="single"/>
        </w:rPr>
        <w:t xml:space="preserve">　　</w:t>
      </w:r>
      <w:r w:rsidR="00C05B2C">
        <w:rPr>
          <w:rFonts w:ascii="仿宋_GB2312" w:eastAsia="仿宋_GB2312" w:hint="eastAsia"/>
          <w:sz w:val="32"/>
          <w:u w:val="single"/>
        </w:rPr>
        <w:t xml:space="preserve">  </w:t>
      </w:r>
      <w:r w:rsidR="00C05B2C">
        <w:rPr>
          <w:rFonts w:ascii="仿宋_GB2312" w:eastAsia="仿宋_GB2312"/>
          <w:sz w:val="32"/>
          <w:u w:val="single"/>
        </w:rPr>
        <w:t xml:space="preserve">    </w:t>
      </w:r>
      <w:r w:rsidR="00C05B2C">
        <w:rPr>
          <w:rFonts w:ascii="仿宋_GB2312" w:eastAsia="仿宋_GB2312" w:hint="eastAsia"/>
          <w:sz w:val="32"/>
          <w:u w:val="single"/>
        </w:rPr>
        <w:t>无锡市</w:t>
      </w:r>
      <w:r w:rsidR="00C05B2C">
        <w:rPr>
          <w:rFonts w:ascii="仿宋_GB2312" w:eastAsia="仿宋_GB2312"/>
          <w:sz w:val="32"/>
          <w:u w:val="single"/>
        </w:rPr>
        <w:t>统计局</w:t>
      </w:r>
      <w:r>
        <w:rPr>
          <w:rFonts w:ascii="仿宋_GB2312" w:eastAsia="仿宋_GB2312" w:hint="eastAsia"/>
          <w:sz w:val="32"/>
          <w:u w:val="single"/>
        </w:rPr>
        <w:t xml:space="preserve">　　　  </w:t>
      </w:r>
      <w:r w:rsidR="00C05B2C">
        <w:rPr>
          <w:rFonts w:ascii="仿宋_GB2312" w:eastAsia="仿宋_GB2312" w:hint="eastAsia"/>
          <w:sz w:val="32"/>
          <w:u w:val="single"/>
        </w:rPr>
        <w:t xml:space="preserve">　</w:t>
      </w:r>
    </w:p>
    <w:p w:rsidR="00F97A70" w:rsidRDefault="00A02341">
      <w:pPr>
        <w:spacing w:line="600" w:lineRule="exact"/>
        <w:ind w:firstLineChars="100" w:firstLine="320"/>
        <w:jc w:val="left"/>
        <w:rPr>
          <w:rFonts w:ascii="仿宋_GB2312" w:eastAsia="仿宋_GB2312"/>
          <w:color w:val="000000"/>
          <w:sz w:val="32"/>
        </w:rPr>
      </w:pPr>
      <w:r>
        <w:rPr>
          <w:rFonts w:ascii="仿宋_GB2312" w:eastAsia="仿宋_GB2312" w:hint="eastAsia"/>
          <w:color w:val="000000"/>
          <w:sz w:val="32"/>
        </w:rPr>
        <w:t>单位负责人：</w:t>
      </w:r>
      <w:r>
        <w:rPr>
          <w:rFonts w:ascii="仿宋_GB2312" w:eastAsia="仿宋_GB2312" w:hint="eastAsia"/>
          <w:sz w:val="32"/>
          <w:u w:val="single"/>
        </w:rPr>
        <w:t xml:space="preserve">　</w:t>
      </w:r>
      <w:r w:rsidR="00907A4B">
        <w:rPr>
          <w:rFonts w:ascii="仿宋_GB2312" w:eastAsia="仿宋_GB2312" w:hint="eastAsia"/>
          <w:sz w:val="32"/>
          <w:u w:val="single"/>
        </w:rPr>
        <w:t>邢益新</w:t>
      </w:r>
      <w:r>
        <w:rPr>
          <w:rFonts w:ascii="仿宋_GB2312" w:eastAsia="仿宋_GB2312" w:hint="eastAsia"/>
          <w:sz w:val="32"/>
          <w:u w:val="single"/>
        </w:rPr>
        <w:t xml:space="preserve">　</w:t>
      </w:r>
      <w:r>
        <w:rPr>
          <w:rFonts w:ascii="仿宋_GB2312" w:eastAsia="仿宋_GB2312"/>
          <w:color w:val="000000"/>
          <w:sz w:val="32"/>
        </w:rPr>
        <w:t>联系电话：</w:t>
      </w:r>
      <w:r>
        <w:rPr>
          <w:rFonts w:ascii="仿宋_GB2312" w:eastAsia="仿宋_GB2312" w:hint="eastAsia"/>
          <w:sz w:val="32"/>
          <w:u w:val="single"/>
        </w:rPr>
        <w:t xml:space="preserve">　</w:t>
      </w:r>
      <w:r w:rsidR="00C05B2C">
        <w:rPr>
          <w:rFonts w:ascii="仿宋_GB2312" w:eastAsia="仿宋_GB2312" w:hint="eastAsia"/>
          <w:sz w:val="32"/>
          <w:u w:val="single"/>
        </w:rPr>
        <w:t xml:space="preserve"> </w:t>
      </w:r>
      <w:r>
        <w:rPr>
          <w:rFonts w:ascii="仿宋_GB2312" w:eastAsia="仿宋_GB2312" w:hint="eastAsia"/>
          <w:sz w:val="32"/>
          <w:u w:val="single"/>
        </w:rPr>
        <w:t xml:space="preserve"> </w:t>
      </w:r>
      <w:r w:rsidR="00C05B2C">
        <w:rPr>
          <w:rFonts w:ascii="仿宋_GB2312" w:eastAsia="仿宋_GB2312"/>
          <w:sz w:val="32"/>
          <w:u w:val="single"/>
        </w:rPr>
        <w:t>8182373</w:t>
      </w:r>
      <w:r w:rsidR="00C56935">
        <w:rPr>
          <w:rFonts w:ascii="仿宋_GB2312" w:eastAsia="仿宋_GB2312"/>
          <w:sz w:val="32"/>
          <w:u w:val="single"/>
        </w:rPr>
        <w:t>1</w:t>
      </w:r>
      <w:r w:rsidR="00C05B2C">
        <w:rPr>
          <w:rFonts w:ascii="仿宋_GB2312" w:eastAsia="仿宋_GB2312"/>
          <w:sz w:val="32"/>
          <w:u w:val="single"/>
        </w:rPr>
        <w:t xml:space="preserve"> </w:t>
      </w:r>
      <w:r w:rsidR="00C05B2C">
        <w:rPr>
          <w:rFonts w:ascii="仿宋_GB2312" w:eastAsia="仿宋_GB2312" w:hint="eastAsia"/>
          <w:sz w:val="32"/>
          <w:u w:val="single"/>
        </w:rPr>
        <w:t xml:space="preserve">   </w:t>
      </w:r>
      <w:r>
        <w:rPr>
          <w:rFonts w:ascii="仿宋_GB2312" w:eastAsia="仿宋_GB2312" w:hint="eastAsia"/>
          <w:sz w:val="32"/>
        </w:rPr>
        <w:t xml:space="preserve">　</w:t>
      </w:r>
    </w:p>
    <w:p w:rsidR="00F97A70" w:rsidRDefault="00A02341">
      <w:pPr>
        <w:spacing w:line="600" w:lineRule="exact"/>
        <w:ind w:firstLineChars="100" w:firstLine="320"/>
        <w:jc w:val="left"/>
        <w:rPr>
          <w:rFonts w:ascii="仿宋_GB2312" w:eastAsia="仿宋_GB2312"/>
          <w:color w:val="000000"/>
          <w:sz w:val="32"/>
        </w:rPr>
      </w:pPr>
      <w:r>
        <w:rPr>
          <w:rFonts w:ascii="仿宋_GB2312" w:eastAsia="仿宋_GB2312" w:hint="eastAsia"/>
          <w:color w:val="000000"/>
          <w:sz w:val="32"/>
        </w:rPr>
        <w:t>财务负责人：</w:t>
      </w:r>
      <w:r>
        <w:rPr>
          <w:rFonts w:ascii="仿宋_GB2312" w:eastAsia="仿宋_GB2312" w:hint="eastAsia"/>
          <w:sz w:val="32"/>
          <w:u w:val="single"/>
        </w:rPr>
        <w:t xml:space="preserve">　</w:t>
      </w:r>
      <w:r w:rsidR="006B0C62">
        <w:rPr>
          <w:rFonts w:ascii="仿宋_GB2312" w:eastAsia="仿宋_GB2312" w:hint="eastAsia"/>
          <w:sz w:val="32"/>
          <w:u w:val="single"/>
        </w:rPr>
        <w:t>杨瑛</w:t>
      </w:r>
      <w:r>
        <w:rPr>
          <w:rFonts w:ascii="仿宋_GB2312" w:eastAsia="仿宋_GB2312" w:hint="eastAsia"/>
          <w:sz w:val="32"/>
          <w:u w:val="single"/>
        </w:rPr>
        <w:t xml:space="preserve">　　</w:t>
      </w:r>
      <w:r>
        <w:rPr>
          <w:rFonts w:ascii="仿宋_GB2312" w:eastAsia="仿宋_GB2312"/>
          <w:color w:val="000000"/>
          <w:sz w:val="32"/>
        </w:rPr>
        <w:t>联系电话：</w:t>
      </w:r>
      <w:r>
        <w:rPr>
          <w:rFonts w:ascii="仿宋_GB2312" w:eastAsia="仿宋_GB2312" w:hint="eastAsia"/>
          <w:sz w:val="32"/>
          <w:u w:val="single"/>
        </w:rPr>
        <w:t xml:space="preserve">　  </w:t>
      </w:r>
      <w:r w:rsidR="00C05B2C">
        <w:rPr>
          <w:rFonts w:ascii="仿宋_GB2312" w:eastAsia="仿宋_GB2312"/>
          <w:sz w:val="32"/>
          <w:u w:val="single"/>
        </w:rPr>
        <w:t>8182</w:t>
      </w:r>
      <w:r w:rsidR="006B0C62">
        <w:rPr>
          <w:rFonts w:ascii="仿宋_GB2312" w:eastAsia="仿宋_GB2312"/>
          <w:sz w:val="32"/>
          <w:u w:val="single"/>
        </w:rPr>
        <w:t>3736</w:t>
      </w:r>
      <w:bookmarkStart w:id="0" w:name="_GoBack"/>
      <w:bookmarkEnd w:id="0"/>
      <w:r>
        <w:rPr>
          <w:rFonts w:ascii="仿宋_GB2312" w:eastAsia="仿宋_GB2312" w:hint="eastAsia"/>
          <w:sz w:val="32"/>
          <w:u w:val="single"/>
        </w:rPr>
        <w:t xml:space="preserve">    </w:t>
      </w:r>
    </w:p>
    <w:p w:rsidR="00F97A70" w:rsidRDefault="00A02341">
      <w:pPr>
        <w:spacing w:line="600" w:lineRule="exact"/>
        <w:ind w:firstLineChars="100" w:firstLine="320"/>
        <w:jc w:val="left"/>
        <w:rPr>
          <w:rFonts w:ascii="仿宋_GB2312" w:eastAsia="仿宋_GB2312"/>
          <w:color w:val="000000"/>
          <w:sz w:val="32"/>
        </w:rPr>
      </w:pPr>
      <w:r>
        <w:rPr>
          <w:rFonts w:ascii="仿宋_GB2312" w:eastAsia="仿宋_GB2312"/>
          <w:color w:val="000000"/>
          <w:sz w:val="32"/>
        </w:rPr>
        <w:t>传  真：</w:t>
      </w:r>
      <w:r>
        <w:rPr>
          <w:rFonts w:ascii="仿宋_GB2312" w:eastAsia="仿宋_GB2312" w:hint="eastAsia"/>
          <w:sz w:val="32"/>
          <w:u w:val="single"/>
        </w:rPr>
        <w:t xml:space="preserve">　</w:t>
      </w:r>
      <w:r w:rsidR="00C05B2C">
        <w:rPr>
          <w:rFonts w:ascii="仿宋_GB2312" w:eastAsia="仿宋_GB2312" w:hint="eastAsia"/>
          <w:sz w:val="32"/>
          <w:u w:val="single"/>
        </w:rPr>
        <w:t>8</w:t>
      </w:r>
      <w:r w:rsidR="00C05B2C">
        <w:rPr>
          <w:rFonts w:ascii="仿宋_GB2312" w:eastAsia="仿宋_GB2312"/>
          <w:sz w:val="32"/>
          <w:u w:val="single"/>
        </w:rPr>
        <w:t xml:space="preserve">1823740 </w:t>
      </w:r>
      <w:r>
        <w:rPr>
          <w:rFonts w:ascii="仿宋_GB2312" w:eastAsia="仿宋_GB2312" w:hint="eastAsia"/>
          <w:sz w:val="32"/>
          <w:u w:val="single"/>
        </w:rPr>
        <w:t xml:space="preserve">　 </w:t>
      </w:r>
      <w:r>
        <w:rPr>
          <w:rFonts w:ascii="仿宋_GB2312" w:eastAsia="仿宋_GB2312"/>
          <w:color w:val="000000"/>
          <w:sz w:val="32"/>
        </w:rPr>
        <w:t>电子邮件：</w:t>
      </w:r>
      <w:r w:rsidR="00C05B2C">
        <w:rPr>
          <w:rFonts w:ascii="仿宋_GB2312" w:eastAsia="仿宋_GB2312" w:hint="eastAsia"/>
          <w:sz w:val="32"/>
          <w:u w:val="single"/>
        </w:rPr>
        <w:t>6</w:t>
      </w:r>
      <w:r w:rsidR="00C05B2C">
        <w:rPr>
          <w:rFonts w:ascii="仿宋_GB2312" w:eastAsia="仿宋_GB2312"/>
          <w:sz w:val="32"/>
          <w:u w:val="single"/>
        </w:rPr>
        <w:t>09547640@qq.com</w:t>
      </w:r>
      <w:r>
        <w:rPr>
          <w:rFonts w:ascii="仿宋_GB2312" w:eastAsia="仿宋_GB2312" w:hint="eastAsia"/>
          <w:color w:val="000000"/>
          <w:sz w:val="32"/>
        </w:rPr>
        <w:t xml:space="preserve">     </w:t>
      </w:r>
      <w:r>
        <w:rPr>
          <w:rFonts w:ascii="仿宋_GB2312" w:eastAsia="仿宋_GB2312" w:hint="eastAsia"/>
          <w:color w:val="000000"/>
        </w:rPr>
        <w:t xml:space="preserve">        </w:t>
      </w:r>
    </w:p>
    <w:p w:rsidR="00F97A70" w:rsidRDefault="00A02341">
      <w:pPr>
        <w:snapToGrid w:val="0"/>
        <w:spacing w:line="360" w:lineRule="auto"/>
        <w:ind w:firstLine="1764"/>
        <w:rPr>
          <w:rFonts w:ascii="仿宋_GB2312" w:eastAsia="仿宋_GB2312"/>
          <w:color w:val="000000"/>
          <w:sz w:val="32"/>
        </w:rPr>
      </w:pPr>
      <w:r>
        <w:rPr>
          <w:rFonts w:ascii="仿宋_GB2312" w:eastAsia="仿宋_GB2312"/>
          <w:color w:val="000000"/>
          <w:sz w:val="32"/>
        </w:rPr>
        <w:t xml:space="preserve">  </w:t>
      </w:r>
    </w:p>
    <w:p w:rsidR="00F97A70" w:rsidRPr="00C05B2C" w:rsidRDefault="00F97A70">
      <w:pPr>
        <w:snapToGrid w:val="0"/>
        <w:spacing w:line="360" w:lineRule="auto"/>
        <w:ind w:firstLine="1764"/>
        <w:rPr>
          <w:rFonts w:ascii="仿宋_GB2312" w:eastAsia="仿宋_GB2312"/>
          <w:color w:val="000000"/>
          <w:sz w:val="32"/>
        </w:rPr>
      </w:pPr>
    </w:p>
    <w:p w:rsidR="00F97A70" w:rsidRDefault="00F97A70">
      <w:pPr>
        <w:snapToGrid w:val="0"/>
        <w:spacing w:line="360" w:lineRule="auto"/>
        <w:ind w:firstLine="1764"/>
        <w:rPr>
          <w:rFonts w:ascii="仿宋_GB2312" w:eastAsia="仿宋_GB2312"/>
          <w:color w:val="000000"/>
          <w:sz w:val="32"/>
        </w:rPr>
      </w:pPr>
    </w:p>
    <w:p w:rsidR="00F97A70" w:rsidRDefault="00A02341">
      <w:pPr>
        <w:snapToGrid w:val="0"/>
        <w:spacing w:line="360" w:lineRule="auto"/>
        <w:ind w:firstLine="1764"/>
        <w:rPr>
          <w:rFonts w:ascii="仿宋_GB2312" w:eastAsia="仿宋_GB2312"/>
          <w:color w:val="000000"/>
        </w:rPr>
      </w:pPr>
      <w:r>
        <w:rPr>
          <w:rFonts w:ascii="仿宋_GB2312" w:eastAsia="仿宋_GB2312" w:hint="eastAsia"/>
          <w:sz w:val="32"/>
        </w:rPr>
        <w:t xml:space="preserve">填报日期  </w:t>
      </w:r>
      <w:r w:rsidR="00BF3F16">
        <w:rPr>
          <w:rFonts w:ascii="仿宋_GB2312" w:eastAsia="仿宋_GB2312"/>
          <w:sz w:val="32"/>
        </w:rPr>
        <w:t>2022</w:t>
      </w:r>
      <w:r>
        <w:rPr>
          <w:rFonts w:ascii="仿宋_GB2312" w:eastAsia="仿宋_GB2312" w:hint="eastAsia"/>
          <w:sz w:val="32"/>
        </w:rPr>
        <w:t xml:space="preserve">年   </w:t>
      </w:r>
      <w:r w:rsidR="00BF3F16">
        <w:rPr>
          <w:rFonts w:ascii="仿宋_GB2312" w:eastAsia="仿宋_GB2312"/>
          <w:sz w:val="32"/>
        </w:rPr>
        <w:t>5</w:t>
      </w:r>
      <w:r>
        <w:rPr>
          <w:rFonts w:ascii="仿宋_GB2312" w:eastAsia="仿宋_GB2312" w:hint="eastAsia"/>
          <w:sz w:val="32"/>
        </w:rPr>
        <w:t xml:space="preserve">月   </w:t>
      </w:r>
      <w:r w:rsidR="00BF3F16">
        <w:rPr>
          <w:rFonts w:ascii="仿宋_GB2312" w:eastAsia="仿宋_GB2312"/>
          <w:sz w:val="32"/>
        </w:rPr>
        <w:t>25</w:t>
      </w:r>
      <w:r>
        <w:rPr>
          <w:rFonts w:ascii="仿宋_GB2312" w:eastAsia="仿宋_GB2312" w:hint="eastAsia"/>
          <w:sz w:val="32"/>
        </w:rPr>
        <w:t>日</w:t>
      </w:r>
    </w:p>
    <w:p w:rsidR="00F97A70" w:rsidRDefault="00A02341">
      <w:pPr>
        <w:ind w:firstLineChars="817" w:firstLine="3595"/>
        <w:rPr>
          <w:rFonts w:ascii="黑体" w:eastAsia="黑体"/>
          <w:sz w:val="44"/>
        </w:rPr>
      </w:pPr>
      <w:r>
        <w:rPr>
          <w:rFonts w:ascii="文鼎小标宋简" w:eastAsia="文鼎小标宋简"/>
          <w:sz w:val="44"/>
        </w:rPr>
        <w:br w:type="page"/>
      </w:r>
      <w:r>
        <w:rPr>
          <w:rFonts w:ascii="黑体" w:eastAsia="黑体" w:hint="eastAsia"/>
          <w:sz w:val="44"/>
        </w:rPr>
        <w:lastRenderedPageBreak/>
        <w:t>目  录</w:t>
      </w:r>
    </w:p>
    <w:p w:rsidR="00610C39" w:rsidRDefault="00610C39">
      <w:pPr>
        <w:ind w:firstLineChars="817" w:firstLine="3595"/>
        <w:rPr>
          <w:rFonts w:ascii="黑体" w:eastAsia="黑体"/>
          <w:sz w:val="44"/>
        </w:rPr>
      </w:pPr>
    </w:p>
    <w:p w:rsidR="00610C39" w:rsidRPr="00610C39" w:rsidRDefault="00610C39" w:rsidP="00610C39">
      <w:pPr>
        <w:spacing w:line="560" w:lineRule="exact"/>
        <w:rPr>
          <w:rFonts w:ascii="黑体" w:eastAsia="黑体" w:hAnsi="黑体"/>
          <w:sz w:val="32"/>
          <w:szCs w:val="32"/>
        </w:rPr>
      </w:pPr>
      <w:r w:rsidRPr="00610C39">
        <w:rPr>
          <w:rFonts w:ascii="黑体" w:eastAsia="黑体" w:hAnsi="黑体" w:hint="eastAsia"/>
          <w:sz w:val="32"/>
          <w:szCs w:val="32"/>
        </w:rPr>
        <w:t>一、部门基本情况</w:t>
      </w:r>
    </w:p>
    <w:p w:rsidR="00A02341" w:rsidRPr="00610C39" w:rsidRDefault="00610C39" w:rsidP="00610C39">
      <w:pPr>
        <w:spacing w:line="560" w:lineRule="exact"/>
        <w:rPr>
          <w:rFonts w:ascii="黑体" w:eastAsia="黑体" w:hAnsi="黑体"/>
          <w:sz w:val="32"/>
          <w:szCs w:val="32"/>
        </w:rPr>
      </w:pPr>
      <w:r w:rsidRPr="00610C39">
        <w:rPr>
          <w:rFonts w:ascii="黑体" w:eastAsia="黑体" w:hAnsi="黑体" w:hint="eastAsia"/>
          <w:sz w:val="32"/>
          <w:szCs w:val="32"/>
        </w:rPr>
        <w:t>二、</w:t>
      </w:r>
      <w:r w:rsidR="00A02341">
        <w:rPr>
          <w:rFonts w:ascii="黑体" w:eastAsia="黑体" w:hAnsi="黑体" w:hint="eastAsia"/>
          <w:sz w:val="32"/>
          <w:szCs w:val="32"/>
        </w:rPr>
        <w:t>工作完成</w:t>
      </w:r>
      <w:r w:rsidR="00A02341">
        <w:rPr>
          <w:rFonts w:ascii="黑体" w:eastAsia="黑体" w:hAnsi="黑体"/>
          <w:sz w:val="32"/>
          <w:szCs w:val="32"/>
        </w:rPr>
        <w:t>情况</w:t>
      </w:r>
    </w:p>
    <w:p w:rsidR="00610C39" w:rsidRPr="00610C39" w:rsidRDefault="00610C39" w:rsidP="00610C39">
      <w:pPr>
        <w:spacing w:line="560" w:lineRule="exact"/>
        <w:rPr>
          <w:rFonts w:ascii="黑体" w:eastAsia="黑体" w:hAnsi="黑体"/>
          <w:sz w:val="32"/>
          <w:szCs w:val="32"/>
        </w:rPr>
      </w:pPr>
      <w:r w:rsidRPr="00610C39">
        <w:rPr>
          <w:rFonts w:ascii="黑体" w:eastAsia="黑体" w:hAnsi="黑体" w:hint="eastAsia"/>
          <w:sz w:val="32"/>
          <w:szCs w:val="32"/>
        </w:rPr>
        <w:t>三、</w:t>
      </w:r>
      <w:r w:rsidR="00A02341">
        <w:rPr>
          <w:rFonts w:ascii="黑体" w:eastAsia="黑体" w:hint="eastAsia"/>
          <w:sz w:val="32"/>
          <w:szCs w:val="32"/>
        </w:rPr>
        <w:t>评价结果及主要绩效指标状况</w:t>
      </w:r>
    </w:p>
    <w:p w:rsidR="00610C39" w:rsidRPr="00610C39" w:rsidRDefault="00A02341" w:rsidP="00610C39">
      <w:pPr>
        <w:spacing w:line="560" w:lineRule="exact"/>
        <w:rPr>
          <w:rFonts w:ascii="黑体" w:eastAsia="黑体" w:hAnsi="黑体"/>
          <w:sz w:val="32"/>
          <w:szCs w:val="32"/>
        </w:rPr>
      </w:pPr>
      <w:r>
        <w:rPr>
          <w:rFonts w:ascii="黑体" w:eastAsia="黑体" w:hAnsi="黑体" w:hint="eastAsia"/>
          <w:sz w:val="32"/>
          <w:szCs w:val="32"/>
        </w:rPr>
        <w:t>四</w:t>
      </w:r>
      <w:r w:rsidR="00610C39" w:rsidRPr="00610C39">
        <w:rPr>
          <w:rFonts w:ascii="黑体" w:eastAsia="黑体" w:hAnsi="黑体" w:hint="eastAsia"/>
          <w:sz w:val="32"/>
          <w:szCs w:val="32"/>
        </w:rPr>
        <w:t>、主要问题</w:t>
      </w:r>
    </w:p>
    <w:p w:rsidR="00610C39" w:rsidRPr="00610C39" w:rsidRDefault="00A02341" w:rsidP="00610C39">
      <w:pPr>
        <w:spacing w:line="560" w:lineRule="exact"/>
        <w:rPr>
          <w:rFonts w:ascii="黑体" w:eastAsia="黑体" w:hAnsi="黑体"/>
          <w:sz w:val="32"/>
          <w:szCs w:val="32"/>
        </w:rPr>
      </w:pPr>
      <w:r>
        <w:rPr>
          <w:rFonts w:ascii="黑体" w:eastAsia="黑体" w:hAnsi="黑体" w:hint="eastAsia"/>
          <w:sz w:val="32"/>
          <w:szCs w:val="32"/>
        </w:rPr>
        <w:t>五</w:t>
      </w:r>
      <w:r w:rsidR="00610C39" w:rsidRPr="00610C39">
        <w:rPr>
          <w:rFonts w:ascii="黑体" w:eastAsia="黑体" w:hAnsi="黑体" w:hint="eastAsia"/>
          <w:sz w:val="32"/>
          <w:szCs w:val="32"/>
        </w:rPr>
        <w:t>、相关建议</w:t>
      </w:r>
    </w:p>
    <w:p w:rsidR="00610C39" w:rsidRPr="00610C39" w:rsidRDefault="00610C39" w:rsidP="00610C39">
      <w:pPr>
        <w:ind w:firstLineChars="817" w:firstLine="2614"/>
        <w:jc w:val="left"/>
        <w:rPr>
          <w:rFonts w:eastAsia="仿宋_GB2312"/>
          <w:sz w:val="32"/>
        </w:rPr>
      </w:pPr>
    </w:p>
    <w:p w:rsidR="00BB6F44" w:rsidRDefault="00A02341">
      <w:pPr>
        <w:snapToGrid w:val="0"/>
        <w:spacing w:beforeLines="50" w:before="156" w:line="560" w:lineRule="exact"/>
        <w:jc w:val="center"/>
        <w:rPr>
          <w:rFonts w:ascii="仿宋_GB2312" w:eastAsia="仿宋_GB2312"/>
          <w:sz w:val="32"/>
        </w:rPr>
        <w:sectPr w:rsidR="00BB6F44" w:rsidSect="0072606D">
          <w:pgSz w:w="11906" w:h="16838" w:code="9"/>
          <w:pgMar w:top="1440" w:right="1800" w:bottom="1440" w:left="1800" w:header="851" w:footer="992" w:gutter="0"/>
          <w:cols w:space="425"/>
          <w:docGrid w:type="lines" w:linePitch="312"/>
        </w:sectPr>
      </w:pPr>
      <w:r>
        <w:rPr>
          <w:rFonts w:ascii="仿宋_GB2312" w:eastAsia="仿宋_GB2312"/>
          <w:sz w:val="32"/>
        </w:rPr>
        <w:br w:type="page"/>
      </w:r>
    </w:p>
    <w:p w:rsidR="00F97A70" w:rsidRPr="00B44534" w:rsidRDefault="00A02341">
      <w:pPr>
        <w:snapToGrid w:val="0"/>
        <w:spacing w:beforeLines="50" w:before="156" w:line="560" w:lineRule="exact"/>
        <w:jc w:val="center"/>
        <w:rPr>
          <w:rFonts w:ascii="方正小标宋_GBK" w:eastAsia="方正小标宋_GBK"/>
          <w:sz w:val="44"/>
          <w:szCs w:val="44"/>
        </w:rPr>
      </w:pPr>
      <w:r w:rsidRPr="00B44534">
        <w:rPr>
          <w:rFonts w:ascii="方正小标宋_GBK" w:eastAsia="方正小标宋_GBK" w:hint="eastAsia"/>
          <w:sz w:val="44"/>
          <w:szCs w:val="44"/>
        </w:rPr>
        <w:lastRenderedPageBreak/>
        <w:t>无锡市202</w:t>
      </w:r>
      <w:r w:rsidRPr="00B44534">
        <w:rPr>
          <w:rFonts w:ascii="方正小标宋_GBK" w:eastAsia="方正小标宋_GBK" w:hint="eastAsia"/>
          <w:sz w:val="44"/>
          <w:szCs w:val="44"/>
          <w:lang w:val="en"/>
        </w:rPr>
        <w:t>1</w:t>
      </w:r>
      <w:r w:rsidRPr="00B44534">
        <w:rPr>
          <w:rFonts w:ascii="方正小标宋_GBK" w:eastAsia="方正小标宋_GBK" w:hint="eastAsia"/>
          <w:sz w:val="44"/>
          <w:szCs w:val="44"/>
        </w:rPr>
        <w:t>年度</w:t>
      </w:r>
      <w:r w:rsidR="00610C39" w:rsidRPr="00B44534">
        <w:rPr>
          <w:rFonts w:ascii="方正小标宋_GBK" w:eastAsia="方正小标宋_GBK" w:hint="eastAsia"/>
          <w:sz w:val="44"/>
          <w:szCs w:val="44"/>
        </w:rPr>
        <w:t>市统计局</w:t>
      </w:r>
      <w:r w:rsidRPr="00B44534">
        <w:rPr>
          <w:rFonts w:ascii="方正小标宋_GBK" w:eastAsia="方正小标宋_GBK" w:hint="eastAsia"/>
          <w:sz w:val="44"/>
          <w:szCs w:val="44"/>
        </w:rPr>
        <w:t>部门整体支出</w:t>
      </w:r>
    </w:p>
    <w:p w:rsidR="00F97A70" w:rsidRDefault="00A02341" w:rsidP="00825DE4">
      <w:pPr>
        <w:snapToGrid w:val="0"/>
        <w:spacing w:beforeLines="50" w:before="156" w:line="560" w:lineRule="exact"/>
        <w:jc w:val="center"/>
        <w:rPr>
          <w:rFonts w:ascii="方正小标宋_GBK" w:eastAsia="方正小标宋_GBK"/>
          <w:sz w:val="44"/>
          <w:szCs w:val="44"/>
        </w:rPr>
      </w:pPr>
      <w:r w:rsidRPr="00B44534">
        <w:rPr>
          <w:rFonts w:ascii="方正小标宋_GBK" w:eastAsia="方正小标宋_GBK" w:hint="eastAsia"/>
          <w:sz w:val="44"/>
          <w:szCs w:val="44"/>
        </w:rPr>
        <w:t>绩效评价报告</w:t>
      </w:r>
    </w:p>
    <w:p w:rsidR="00825DE4" w:rsidRPr="00825DE4" w:rsidRDefault="00825DE4" w:rsidP="00825DE4">
      <w:pPr>
        <w:snapToGrid w:val="0"/>
        <w:spacing w:beforeLines="50" w:before="156" w:line="560" w:lineRule="exact"/>
        <w:jc w:val="center"/>
        <w:rPr>
          <w:rFonts w:ascii="方正小标宋_GBK" w:eastAsia="方正小标宋_GBK"/>
          <w:sz w:val="44"/>
          <w:szCs w:val="44"/>
        </w:rPr>
      </w:pPr>
    </w:p>
    <w:p w:rsidR="00F97A70" w:rsidRDefault="00A02341" w:rsidP="00B94424">
      <w:pPr>
        <w:spacing w:line="560" w:lineRule="exact"/>
        <w:ind w:firstLineChars="200" w:firstLine="640"/>
        <w:rPr>
          <w:rFonts w:ascii="黑体" w:eastAsia="黑体"/>
          <w:sz w:val="32"/>
          <w:szCs w:val="32"/>
        </w:rPr>
      </w:pPr>
      <w:r>
        <w:rPr>
          <w:rFonts w:ascii="黑体" w:eastAsia="黑体" w:hint="eastAsia"/>
          <w:sz w:val="32"/>
          <w:szCs w:val="32"/>
        </w:rPr>
        <w:t>一、部门基本情况</w:t>
      </w:r>
    </w:p>
    <w:p w:rsidR="00F97A70" w:rsidRPr="0009742A" w:rsidRDefault="00A02341" w:rsidP="00B94424">
      <w:pPr>
        <w:spacing w:line="560" w:lineRule="exact"/>
        <w:ind w:firstLine="645"/>
        <w:rPr>
          <w:rFonts w:ascii="仿宋_GB2312" w:eastAsia="仿宋_GB2312"/>
          <w:b/>
          <w:sz w:val="32"/>
        </w:rPr>
      </w:pPr>
      <w:r w:rsidRPr="0009742A">
        <w:rPr>
          <w:rFonts w:ascii="仿宋_GB2312" w:eastAsia="仿宋_GB2312" w:hint="eastAsia"/>
          <w:b/>
          <w:sz w:val="32"/>
        </w:rPr>
        <w:t>（一）部门（单位）基本职能、主要职责</w:t>
      </w:r>
    </w:p>
    <w:p w:rsidR="004406AD" w:rsidRPr="004406AD" w:rsidRDefault="004406AD" w:rsidP="00B94424">
      <w:pPr>
        <w:spacing w:line="560" w:lineRule="exact"/>
        <w:ind w:firstLine="645"/>
        <w:rPr>
          <w:rFonts w:ascii="仿宋_GB2312" w:eastAsia="仿宋_GB2312"/>
          <w:sz w:val="32"/>
        </w:rPr>
      </w:pPr>
      <w:r w:rsidRPr="00B94424">
        <w:rPr>
          <w:rFonts w:eastAsia="仿宋_GB2312"/>
          <w:sz w:val="32"/>
        </w:rPr>
        <w:t>1.</w:t>
      </w:r>
      <w:r w:rsidRPr="004406AD">
        <w:rPr>
          <w:rFonts w:ascii="仿宋_GB2312" w:eastAsia="仿宋_GB2312" w:hint="eastAsia"/>
          <w:sz w:val="32"/>
        </w:rPr>
        <w:t>组织领导和协调全市统计工作,确保统计数据真实、准确、完整、及时。起草统计地方性法规、规章草案，制定全市统计工作规划和计划，贯彻执行国家、省、市统计制度和标准，指导全市统计工作。</w:t>
      </w:r>
    </w:p>
    <w:p w:rsidR="004406AD" w:rsidRPr="004406AD" w:rsidRDefault="004406AD" w:rsidP="00B94424">
      <w:pPr>
        <w:spacing w:line="560" w:lineRule="exact"/>
        <w:ind w:firstLine="645"/>
        <w:rPr>
          <w:rFonts w:ascii="仿宋_GB2312" w:eastAsia="仿宋_GB2312"/>
          <w:sz w:val="32"/>
        </w:rPr>
      </w:pPr>
      <w:r w:rsidRPr="00B94424">
        <w:rPr>
          <w:rFonts w:eastAsia="仿宋_GB2312"/>
          <w:sz w:val="32"/>
        </w:rPr>
        <w:t>2.</w:t>
      </w:r>
      <w:r w:rsidRPr="004406AD">
        <w:rPr>
          <w:rFonts w:ascii="仿宋_GB2312" w:eastAsia="仿宋_GB2312" w:hint="eastAsia"/>
          <w:sz w:val="32"/>
        </w:rPr>
        <w:t>贯彻执行国民经济核算体系等制度，组织核算全市及市（县）区地区生产总值。</w:t>
      </w:r>
    </w:p>
    <w:p w:rsidR="004406AD" w:rsidRPr="004406AD" w:rsidRDefault="004406AD" w:rsidP="00B94424">
      <w:pPr>
        <w:spacing w:line="560" w:lineRule="exact"/>
        <w:ind w:firstLine="645"/>
        <w:rPr>
          <w:rFonts w:ascii="仿宋_GB2312" w:eastAsia="仿宋_GB2312"/>
          <w:sz w:val="32"/>
        </w:rPr>
      </w:pPr>
      <w:r w:rsidRPr="00B94424">
        <w:rPr>
          <w:rFonts w:eastAsia="仿宋_GB2312" w:hint="eastAsia"/>
          <w:sz w:val="32"/>
        </w:rPr>
        <w:t>3</w:t>
      </w:r>
      <w:r w:rsidRPr="00B94424">
        <w:rPr>
          <w:rFonts w:eastAsia="仿宋_GB2312"/>
          <w:sz w:val="32"/>
        </w:rPr>
        <w:t>.</w:t>
      </w:r>
      <w:r w:rsidRPr="004406AD">
        <w:rPr>
          <w:rFonts w:ascii="仿宋_GB2312" w:eastAsia="仿宋_GB2312" w:hint="eastAsia"/>
          <w:sz w:val="32"/>
        </w:rPr>
        <w:t>会同有关部门拟订重大市情市力普查计划、方案，组织实施全市人口、经济、农业等重大普查工作，汇总、整理提供有关市情市力方面的统计数据。</w:t>
      </w:r>
    </w:p>
    <w:p w:rsidR="004406AD" w:rsidRPr="004406AD" w:rsidRDefault="004406AD" w:rsidP="00B94424">
      <w:pPr>
        <w:spacing w:line="560" w:lineRule="exact"/>
        <w:ind w:firstLine="645"/>
        <w:rPr>
          <w:rFonts w:ascii="仿宋_GB2312" w:eastAsia="仿宋_GB2312"/>
          <w:sz w:val="32"/>
        </w:rPr>
      </w:pPr>
      <w:r w:rsidRPr="00B94424">
        <w:rPr>
          <w:rFonts w:eastAsia="仿宋_GB2312" w:hint="eastAsia"/>
          <w:sz w:val="32"/>
        </w:rPr>
        <w:t>4</w:t>
      </w:r>
      <w:r w:rsidRPr="00B94424">
        <w:rPr>
          <w:rFonts w:eastAsia="仿宋_GB2312"/>
          <w:sz w:val="32"/>
        </w:rPr>
        <w:t>.</w:t>
      </w:r>
      <w:r w:rsidRPr="004406AD">
        <w:rPr>
          <w:rFonts w:ascii="仿宋_GB2312" w:eastAsia="仿宋_GB2312" w:hint="eastAsia"/>
          <w:sz w:val="32"/>
        </w:rPr>
        <w:t>组织实施农业、工业、建筑业、批发零售业、住宿餐饮业、房地产业及其他服务业等统计调查工作；组织实施基本单位、能源、投资、人口、社会发展等基本状况的统计调查和反映社情民意的统计调查，收集、汇总、整理和提供有关调查统计数据，负责收集有关部门安全生产统计数据，并提供与安全生产相关的统计资料。</w:t>
      </w:r>
    </w:p>
    <w:p w:rsidR="004406AD" w:rsidRPr="004406AD" w:rsidRDefault="004406AD" w:rsidP="00B94424">
      <w:pPr>
        <w:spacing w:line="560" w:lineRule="exact"/>
        <w:ind w:firstLine="645"/>
        <w:rPr>
          <w:rFonts w:ascii="仿宋_GB2312" w:eastAsia="仿宋_GB2312"/>
          <w:sz w:val="32"/>
        </w:rPr>
      </w:pPr>
      <w:r w:rsidRPr="00B94424">
        <w:rPr>
          <w:rFonts w:eastAsia="仿宋_GB2312" w:hint="eastAsia"/>
          <w:sz w:val="32"/>
        </w:rPr>
        <w:t>5</w:t>
      </w:r>
      <w:r w:rsidRPr="00B94424">
        <w:rPr>
          <w:rFonts w:eastAsia="仿宋_GB2312"/>
          <w:sz w:val="32"/>
        </w:rPr>
        <w:t>.</w:t>
      </w:r>
      <w:r w:rsidRPr="004406AD">
        <w:rPr>
          <w:rFonts w:ascii="仿宋_GB2312" w:eastAsia="仿宋_GB2312" w:hint="eastAsia"/>
          <w:sz w:val="32"/>
        </w:rPr>
        <w:t>组织实施推动高质量发展等各类统计监测和评价，对国民经济、社会发展、科技进步和能源资源环境等进行统计分析、统计预测和统计监督，向市委、市政府及有关部门提</w:t>
      </w:r>
      <w:r w:rsidRPr="004406AD">
        <w:rPr>
          <w:rFonts w:ascii="仿宋_GB2312" w:eastAsia="仿宋_GB2312" w:hint="eastAsia"/>
          <w:sz w:val="32"/>
        </w:rPr>
        <w:lastRenderedPageBreak/>
        <w:t>供统计信息和咨询建议。</w:t>
      </w:r>
    </w:p>
    <w:p w:rsidR="004406AD" w:rsidRPr="004406AD" w:rsidRDefault="004406AD" w:rsidP="00B94424">
      <w:pPr>
        <w:spacing w:line="560" w:lineRule="exact"/>
        <w:ind w:firstLine="645"/>
        <w:rPr>
          <w:rFonts w:ascii="仿宋_GB2312" w:eastAsia="仿宋_GB2312"/>
          <w:sz w:val="32"/>
        </w:rPr>
      </w:pPr>
      <w:r w:rsidRPr="00B94424">
        <w:rPr>
          <w:rFonts w:eastAsia="仿宋_GB2312" w:hint="eastAsia"/>
          <w:sz w:val="32"/>
        </w:rPr>
        <w:t>6</w:t>
      </w:r>
      <w:r w:rsidRPr="00B94424">
        <w:rPr>
          <w:rFonts w:eastAsia="仿宋_GB2312"/>
          <w:sz w:val="32"/>
        </w:rPr>
        <w:t>.</w:t>
      </w:r>
      <w:r w:rsidRPr="004406AD">
        <w:rPr>
          <w:rFonts w:ascii="仿宋_GB2312" w:eastAsia="仿宋_GB2312" w:hint="eastAsia"/>
          <w:sz w:val="32"/>
        </w:rPr>
        <w:t>依法审批各部门的统计调查项目，指导和推进各部门、各地区统计基础建设。加强统计队伍建设，受委托管理江苏省统计局无锡调查局，协助管理各市（县）区统计局局长。</w:t>
      </w:r>
    </w:p>
    <w:p w:rsidR="004406AD" w:rsidRPr="004406AD" w:rsidRDefault="004406AD" w:rsidP="00B94424">
      <w:pPr>
        <w:spacing w:line="560" w:lineRule="exact"/>
        <w:ind w:firstLine="645"/>
        <w:rPr>
          <w:rFonts w:ascii="仿宋_GB2312" w:eastAsia="仿宋_GB2312"/>
          <w:sz w:val="32"/>
        </w:rPr>
      </w:pPr>
      <w:r w:rsidRPr="00B94424">
        <w:rPr>
          <w:rFonts w:eastAsia="仿宋_GB2312" w:hint="eastAsia"/>
          <w:sz w:val="32"/>
        </w:rPr>
        <w:t>7</w:t>
      </w:r>
      <w:r w:rsidRPr="00B94424">
        <w:rPr>
          <w:rFonts w:eastAsia="仿宋_GB2312"/>
          <w:sz w:val="32"/>
        </w:rPr>
        <w:t>.</w:t>
      </w:r>
      <w:r w:rsidRPr="004406AD">
        <w:rPr>
          <w:rFonts w:ascii="仿宋_GB2312" w:eastAsia="仿宋_GB2312" w:hint="eastAsia"/>
          <w:sz w:val="32"/>
        </w:rPr>
        <w:t>建立健全统计数据全程质量管理制度，组织开展对重要统计数据的审核、监控和评估。收集、管理全市性的基本统计资料，定期向社会发布无锡市国民经济和社会发展情况的统计信息和统计数据。</w:t>
      </w:r>
    </w:p>
    <w:p w:rsidR="004406AD" w:rsidRPr="004406AD" w:rsidRDefault="004406AD" w:rsidP="00B94424">
      <w:pPr>
        <w:spacing w:line="560" w:lineRule="exact"/>
        <w:ind w:firstLine="645"/>
        <w:rPr>
          <w:rFonts w:ascii="仿宋_GB2312" w:eastAsia="仿宋_GB2312"/>
          <w:sz w:val="32"/>
        </w:rPr>
      </w:pPr>
      <w:r w:rsidRPr="00B94424">
        <w:rPr>
          <w:rFonts w:eastAsia="仿宋_GB2312" w:hint="eastAsia"/>
          <w:sz w:val="32"/>
        </w:rPr>
        <w:t>8</w:t>
      </w:r>
      <w:r w:rsidRPr="00B94424">
        <w:rPr>
          <w:rFonts w:eastAsia="仿宋_GB2312"/>
          <w:sz w:val="32"/>
        </w:rPr>
        <w:t>.</w:t>
      </w:r>
      <w:r w:rsidRPr="004406AD">
        <w:rPr>
          <w:rFonts w:ascii="仿宋_GB2312" w:eastAsia="仿宋_GB2312" w:hint="eastAsia"/>
          <w:sz w:val="32"/>
        </w:rPr>
        <w:t>建立并管理全市统计信息化系统和统计数据库系统，指导全市统计信息化建设工作。</w:t>
      </w:r>
    </w:p>
    <w:p w:rsidR="004406AD" w:rsidRPr="004406AD" w:rsidRDefault="004406AD" w:rsidP="00B94424">
      <w:pPr>
        <w:spacing w:line="560" w:lineRule="exact"/>
        <w:ind w:firstLine="645"/>
        <w:rPr>
          <w:rFonts w:ascii="仿宋_GB2312" w:eastAsia="仿宋_GB2312"/>
          <w:sz w:val="32"/>
        </w:rPr>
      </w:pPr>
      <w:r w:rsidRPr="00B94424">
        <w:rPr>
          <w:rFonts w:eastAsia="仿宋_GB2312" w:hint="eastAsia"/>
          <w:sz w:val="32"/>
        </w:rPr>
        <w:t>9</w:t>
      </w:r>
      <w:r w:rsidRPr="00B94424">
        <w:rPr>
          <w:rFonts w:eastAsia="仿宋_GB2312"/>
          <w:sz w:val="32"/>
        </w:rPr>
        <w:t>.</w:t>
      </w:r>
      <w:r w:rsidRPr="004406AD">
        <w:rPr>
          <w:rFonts w:ascii="仿宋_GB2312" w:eastAsia="仿宋_GB2312" w:hint="eastAsia"/>
          <w:sz w:val="32"/>
        </w:rPr>
        <w:t>落实全市统计法治责任，组织管理全市统计执法检查活动，查处统计违法行为，组织实施统计法律法规宣传教育工作，组织指导全市统计信用体系建设。</w:t>
      </w:r>
    </w:p>
    <w:p w:rsidR="00610C39" w:rsidRDefault="004406AD" w:rsidP="00B94424">
      <w:pPr>
        <w:spacing w:line="560" w:lineRule="exact"/>
        <w:ind w:firstLine="645"/>
        <w:rPr>
          <w:rFonts w:ascii="仿宋_GB2312" w:eastAsia="仿宋_GB2312"/>
          <w:sz w:val="32"/>
        </w:rPr>
      </w:pPr>
      <w:r w:rsidRPr="00B94424">
        <w:rPr>
          <w:rFonts w:eastAsia="仿宋_GB2312" w:hint="eastAsia"/>
          <w:sz w:val="32"/>
        </w:rPr>
        <w:t>1</w:t>
      </w:r>
      <w:r w:rsidRPr="00B94424">
        <w:rPr>
          <w:rFonts w:eastAsia="仿宋_GB2312"/>
          <w:sz w:val="32"/>
        </w:rPr>
        <w:t>0.</w:t>
      </w:r>
      <w:r w:rsidRPr="004406AD">
        <w:rPr>
          <w:rFonts w:ascii="仿宋_GB2312" w:eastAsia="仿宋_GB2312" w:hint="eastAsia"/>
          <w:sz w:val="32"/>
        </w:rPr>
        <w:t>完成市委、市政府交办的其他任务。</w:t>
      </w:r>
    </w:p>
    <w:p w:rsidR="00F97A70" w:rsidRPr="0009742A" w:rsidRDefault="00A02341">
      <w:pPr>
        <w:spacing w:line="520" w:lineRule="exact"/>
        <w:ind w:firstLine="645"/>
        <w:rPr>
          <w:rFonts w:ascii="仿宋_GB2312" w:eastAsia="仿宋_GB2312"/>
          <w:b/>
          <w:sz w:val="32"/>
        </w:rPr>
      </w:pPr>
      <w:r w:rsidRPr="0009742A">
        <w:rPr>
          <w:rFonts w:ascii="仿宋_GB2312" w:eastAsia="仿宋_GB2312" w:hint="eastAsia"/>
          <w:b/>
          <w:sz w:val="32"/>
        </w:rPr>
        <w:t>（二）部门（单位）内设机构设置、编制情况及实有人数情况</w:t>
      </w:r>
    </w:p>
    <w:p w:rsidR="00C86EEA" w:rsidRPr="0009742A" w:rsidRDefault="00C86EEA" w:rsidP="00C86EEA">
      <w:pPr>
        <w:spacing w:line="520" w:lineRule="exact"/>
        <w:ind w:firstLine="645"/>
        <w:rPr>
          <w:rFonts w:ascii="仿宋_GB2312" w:eastAsia="仿宋_GB2312"/>
          <w:b/>
          <w:sz w:val="32"/>
        </w:rPr>
      </w:pPr>
      <w:r w:rsidRPr="0009742A">
        <w:rPr>
          <w:rFonts w:eastAsia="仿宋_GB2312"/>
          <w:b/>
          <w:sz w:val="32"/>
        </w:rPr>
        <w:t>1.</w:t>
      </w:r>
      <w:r w:rsidR="009265EE" w:rsidRPr="0009742A">
        <w:rPr>
          <w:rFonts w:ascii="仿宋_GB2312" w:eastAsia="仿宋_GB2312" w:hint="eastAsia"/>
          <w:b/>
          <w:sz w:val="32"/>
        </w:rPr>
        <w:t>部门</w:t>
      </w:r>
      <w:r w:rsidRPr="0009742A">
        <w:rPr>
          <w:rFonts w:ascii="仿宋_GB2312" w:eastAsia="仿宋_GB2312" w:hint="eastAsia"/>
          <w:b/>
          <w:sz w:val="32"/>
        </w:rPr>
        <w:t>内设机构设置情况：</w:t>
      </w:r>
    </w:p>
    <w:p w:rsidR="00C86EEA" w:rsidRPr="00C86EEA" w:rsidRDefault="00BD4D73" w:rsidP="00C86EEA">
      <w:pPr>
        <w:spacing w:line="520" w:lineRule="exact"/>
        <w:ind w:firstLine="645"/>
        <w:rPr>
          <w:rFonts w:ascii="仿宋_GB2312" w:eastAsia="仿宋_GB2312"/>
          <w:sz w:val="32"/>
        </w:rPr>
      </w:pPr>
      <w:r w:rsidRPr="00BD4D73">
        <w:rPr>
          <w:rFonts w:ascii="仿宋_GB2312" w:eastAsia="仿宋_GB2312" w:hint="eastAsia"/>
          <w:sz w:val="32"/>
        </w:rPr>
        <w:t xml:space="preserve">无锡市统计局设 </w:t>
      </w:r>
      <w:r w:rsidRPr="00BD4D73">
        <w:rPr>
          <w:rFonts w:eastAsia="仿宋_GB2312"/>
          <w:sz w:val="32"/>
        </w:rPr>
        <w:t xml:space="preserve">10 </w:t>
      </w:r>
      <w:r w:rsidRPr="00BD4D73">
        <w:rPr>
          <w:rFonts w:ascii="仿宋_GB2312" w:eastAsia="仿宋_GB2312" w:hint="eastAsia"/>
          <w:sz w:val="32"/>
        </w:rPr>
        <w:t>个内设机构：办公室、组织人事处、统计执法监督处（政策法规处）、综合统计处（国民经济运行监测处）、国民经济核算处（服务业统计处）、工业统计处、能源和社会统计处、投资统计处、贸易外经统计处、信息化管理处。</w:t>
      </w:r>
      <w:r w:rsidR="00554A0B">
        <w:rPr>
          <w:rFonts w:ascii="仿宋_GB2312" w:eastAsia="仿宋_GB2312" w:hint="eastAsia"/>
          <w:sz w:val="32"/>
        </w:rPr>
        <w:t>本部门下属单位包括：无锡市统计</w:t>
      </w:r>
      <w:r w:rsidR="00C86EEA" w:rsidRPr="00C86EEA">
        <w:rPr>
          <w:rFonts w:ascii="仿宋_GB2312" w:eastAsia="仿宋_GB2312" w:hint="eastAsia"/>
          <w:sz w:val="32"/>
        </w:rPr>
        <w:t>普查中心（无锡市综合抽样调查队、无锡市社情民意调查中心）。</w:t>
      </w:r>
    </w:p>
    <w:p w:rsidR="00C86EEA" w:rsidRPr="0009742A" w:rsidRDefault="00C86EEA" w:rsidP="00C86EEA">
      <w:pPr>
        <w:spacing w:line="520" w:lineRule="exact"/>
        <w:ind w:firstLine="645"/>
        <w:rPr>
          <w:rFonts w:ascii="仿宋_GB2312" w:eastAsia="仿宋_GB2312"/>
          <w:b/>
          <w:sz w:val="32"/>
        </w:rPr>
      </w:pPr>
      <w:r w:rsidRPr="0009742A">
        <w:rPr>
          <w:rFonts w:eastAsia="仿宋_GB2312"/>
          <w:b/>
          <w:sz w:val="32"/>
        </w:rPr>
        <w:t>2.</w:t>
      </w:r>
      <w:r w:rsidRPr="0009742A">
        <w:rPr>
          <w:rFonts w:ascii="仿宋_GB2312" w:eastAsia="仿宋_GB2312" w:hint="eastAsia"/>
          <w:b/>
          <w:sz w:val="32"/>
        </w:rPr>
        <w:t>部门编制情况</w:t>
      </w:r>
      <w:r w:rsidR="00554A0B" w:rsidRPr="0009742A">
        <w:rPr>
          <w:rFonts w:ascii="仿宋_GB2312" w:eastAsia="仿宋_GB2312" w:hint="eastAsia"/>
          <w:b/>
          <w:sz w:val="32"/>
        </w:rPr>
        <w:t>及实有人数情况</w:t>
      </w:r>
      <w:r w:rsidRPr="0009742A">
        <w:rPr>
          <w:rFonts w:ascii="仿宋_GB2312" w:eastAsia="仿宋_GB2312" w:hint="eastAsia"/>
          <w:b/>
          <w:sz w:val="32"/>
        </w:rPr>
        <w:t>：</w:t>
      </w:r>
    </w:p>
    <w:p w:rsidR="00C86EEA" w:rsidRPr="00C011C4" w:rsidRDefault="00C011C4" w:rsidP="00C011C4">
      <w:pPr>
        <w:spacing w:line="520" w:lineRule="exact"/>
        <w:ind w:firstLine="645"/>
        <w:rPr>
          <w:rFonts w:eastAsia="仿宋_GB2312"/>
          <w:sz w:val="32"/>
        </w:rPr>
      </w:pPr>
      <w:r w:rsidRPr="00C011C4">
        <w:rPr>
          <w:rFonts w:eastAsia="仿宋_GB2312"/>
          <w:sz w:val="32"/>
        </w:rPr>
        <w:t>2021</w:t>
      </w:r>
      <w:r w:rsidR="00C86EEA" w:rsidRPr="00C011C4">
        <w:rPr>
          <w:rFonts w:eastAsia="仿宋_GB2312"/>
          <w:sz w:val="32"/>
        </w:rPr>
        <w:t>年无锡市统计局下属单位共计</w:t>
      </w:r>
      <w:r w:rsidR="00C86EEA" w:rsidRPr="00C011C4">
        <w:rPr>
          <w:rFonts w:eastAsia="仿宋_GB2312"/>
          <w:sz w:val="32"/>
        </w:rPr>
        <w:t>2</w:t>
      </w:r>
      <w:r w:rsidR="00C86EEA" w:rsidRPr="00C011C4">
        <w:rPr>
          <w:rFonts w:eastAsia="仿宋_GB2312"/>
          <w:sz w:val="32"/>
        </w:rPr>
        <w:t>家，具体包括：无</w:t>
      </w:r>
      <w:r w:rsidR="00C86EEA" w:rsidRPr="00C011C4">
        <w:rPr>
          <w:rFonts w:eastAsia="仿宋_GB2312"/>
          <w:sz w:val="32"/>
        </w:rPr>
        <w:lastRenderedPageBreak/>
        <w:t>锡市统计局</w:t>
      </w:r>
      <w:r>
        <w:rPr>
          <w:rFonts w:eastAsia="仿宋_GB2312"/>
          <w:sz w:val="32"/>
        </w:rPr>
        <w:t>本级、无锡市统计</w:t>
      </w:r>
      <w:r w:rsidR="00C86EEA" w:rsidRPr="00C011C4">
        <w:rPr>
          <w:rFonts w:eastAsia="仿宋_GB2312"/>
          <w:sz w:val="32"/>
        </w:rPr>
        <w:t>普查中心（无锡市综合抽样调查队、无锡市社情民意调查中心）。其中：无锡市统计局本级编制人数</w:t>
      </w:r>
      <w:r>
        <w:rPr>
          <w:rFonts w:eastAsia="仿宋_GB2312"/>
          <w:sz w:val="32"/>
        </w:rPr>
        <w:t>4</w:t>
      </w:r>
      <w:r w:rsidR="007E132D">
        <w:rPr>
          <w:rFonts w:eastAsia="仿宋_GB2312" w:hint="eastAsia"/>
          <w:sz w:val="32"/>
        </w:rPr>
        <w:t>5</w:t>
      </w:r>
      <w:r w:rsidR="00C86EEA" w:rsidRPr="00C011C4">
        <w:rPr>
          <w:rFonts w:eastAsia="仿宋_GB2312"/>
          <w:sz w:val="32"/>
        </w:rPr>
        <w:t>人，实有在职干部</w:t>
      </w:r>
      <w:r>
        <w:rPr>
          <w:rFonts w:eastAsia="仿宋_GB2312"/>
          <w:sz w:val="32"/>
        </w:rPr>
        <w:t>45</w:t>
      </w:r>
      <w:r w:rsidR="00C86EEA" w:rsidRPr="00C011C4">
        <w:rPr>
          <w:rFonts w:eastAsia="仿宋_GB2312"/>
          <w:sz w:val="32"/>
        </w:rPr>
        <w:t>人，另有退休干部</w:t>
      </w:r>
      <w:r w:rsidR="00C86EEA" w:rsidRPr="00C011C4">
        <w:rPr>
          <w:rFonts w:eastAsia="仿宋_GB2312"/>
          <w:sz w:val="32"/>
        </w:rPr>
        <w:t>26</w:t>
      </w:r>
      <w:r>
        <w:rPr>
          <w:rFonts w:eastAsia="仿宋_GB2312"/>
          <w:sz w:val="32"/>
        </w:rPr>
        <w:t>人；无锡市统计</w:t>
      </w:r>
      <w:r w:rsidR="00C86EEA" w:rsidRPr="00C011C4">
        <w:rPr>
          <w:rFonts w:eastAsia="仿宋_GB2312"/>
          <w:sz w:val="32"/>
        </w:rPr>
        <w:t>普查中心（无锡市综合抽样调查队、无锡市社情民意调查中心）编制</w:t>
      </w:r>
      <w:r w:rsidR="0064604E">
        <w:rPr>
          <w:rFonts w:eastAsia="仿宋_GB2312" w:hint="eastAsia"/>
          <w:sz w:val="32"/>
        </w:rPr>
        <w:t>人数</w:t>
      </w:r>
      <w:r w:rsidR="00C86EEA" w:rsidRPr="00C011C4">
        <w:rPr>
          <w:rFonts w:eastAsia="仿宋_GB2312"/>
          <w:sz w:val="32"/>
        </w:rPr>
        <w:t>17</w:t>
      </w:r>
      <w:r w:rsidR="00C86EEA" w:rsidRPr="00C011C4">
        <w:rPr>
          <w:rFonts w:eastAsia="仿宋_GB2312"/>
          <w:sz w:val="32"/>
        </w:rPr>
        <w:t>人，实有在职干部</w:t>
      </w:r>
      <w:r>
        <w:rPr>
          <w:rFonts w:eastAsia="仿宋_GB2312"/>
          <w:sz w:val="32"/>
        </w:rPr>
        <w:t>16</w:t>
      </w:r>
      <w:r w:rsidR="00C86EEA" w:rsidRPr="00C011C4">
        <w:rPr>
          <w:rFonts w:eastAsia="仿宋_GB2312"/>
          <w:sz w:val="32"/>
        </w:rPr>
        <w:t>人，另有退休干部</w:t>
      </w:r>
      <w:r w:rsidR="00C86EEA" w:rsidRPr="00C011C4">
        <w:rPr>
          <w:rFonts w:eastAsia="仿宋_GB2312"/>
          <w:sz w:val="32"/>
        </w:rPr>
        <w:t>5</w:t>
      </w:r>
      <w:r w:rsidR="00C86EEA" w:rsidRPr="00C011C4">
        <w:rPr>
          <w:rFonts w:eastAsia="仿宋_GB2312"/>
          <w:sz w:val="32"/>
        </w:rPr>
        <w:t>人。</w:t>
      </w:r>
    </w:p>
    <w:p w:rsidR="00F97A70" w:rsidRPr="0051726F" w:rsidRDefault="00A02341">
      <w:pPr>
        <w:spacing w:line="520" w:lineRule="exact"/>
        <w:ind w:firstLine="645"/>
        <w:rPr>
          <w:rFonts w:ascii="仿宋_GB2312" w:eastAsia="仿宋_GB2312"/>
          <w:b/>
          <w:sz w:val="32"/>
        </w:rPr>
      </w:pPr>
      <w:r w:rsidRPr="0051726F">
        <w:rPr>
          <w:rFonts w:ascii="仿宋_GB2312" w:eastAsia="仿宋_GB2312" w:hint="eastAsia"/>
          <w:b/>
          <w:sz w:val="32"/>
        </w:rPr>
        <w:t>（三）部门（单位）整体支出预算安排及执行情况</w:t>
      </w:r>
    </w:p>
    <w:p w:rsidR="00F97A70" w:rsidRDefault="00A02341">
      <w:pPr>
        <w:spacing w:line="520" w:lineRule="exact"/>
        <w:ind w:firstLine="645"/>
        <w:rPr>
          <w:rFonts w:eastAsia="仿宋_GB2312"/>
          <w:sz w:val="32"/>
          <w:szCs w:val="32"/>
        </w:rPr>
      </w:pPr>
      <w:r>
        <w:rPr>
          <w:rFonts w:eastAsia="仿宋_GB2312"/>
          <w:sz w:val="32"/>
          <w:szCs w:val="32"/>
        </w:rPr>
        <w:t>20</w:t>
      </w:r>
      <w:r>
        <w:rPr>
          <w:rFonts w:eastAsia="仿宋_GB2312" w:hint="eastAsia"/>
          <w:sz w:val="32"/>
          <w:szCs w:val="32"/>
        </w:rPr>
        <w:t>2</w:t>
      </w:r>
      <w:r>
        <w:rPr>
          <w:rFonts w:eastAsia="仿宋_GB2312"/>
          <w:sz w:val="32"/>
          <w:szCs w:val="32"/>
          <w:lang w:val="en"/>
        </w:rPr>
        <w:t>1</w:t>
      </w:r>
      <w:r>
        <w:rPr>
          <w:rFonts w:eastAsia="仿宋_GB2312"/>
          <w:sz w:val="32"/>
          <w:szCs w:val="32"/>
        </w:rPr>
        <w:t>年，</w:t>
      </w:r>
      <w:r>
        <w:rPr>
          <w:rFonts w:eastAsia="仿宋_GB2312" w:hint="eastAsia"/>
          <w:sz w:val="32"/>
          <w:szCs w:val="32"/>
        </w:rPr>
        <w:t>本</w:t>
      </w:r>
      <w:r>
        <w:rPr>
          <w:rFonts w:ascii="仿宋_GB2312" w:eastAsia="仿宋_GB2312" w:hint="eastAsia"/>
          <w:sz w:val="32"/>
        </w:rPr>
        <w:t>部门</w:t>
      </w:r>
      <w:r>
        <w:rPr>
          <w:rFonts w:eastAsia="仿宋_GB2312" w:hint="eastAsia"/>
          <w:sz w:val="32"/>
          <w:szCs w:val="32"/>
        </w:rPr>
        <w:t>整体支出</w:t>
      </w:r>
      <w:r>
        <w:rPr>
          <w:rFonts w:eastAsia="仿宋_GB2312"/>
          <w:sz w:val="32"/>
          <w:szCs w:val="32"/>
        </w:rPr>
        <w:t>年初预算</w:t>
      </w:r>
      <w:r w:rsidR="0088646A">
        <w:rPr>
          <w:rFonts w:eastAsia="仿宋_GB2312"/>
          <w:sz w:val="32"/>
          <w:szCs w:val="32"/>
        </w:rPr>
        <w:t>2958.43</w:t>
      </w:r>
      <w:r>
        <w:rPr>
          <w:rFonts w:eastAsia="仿宋_GB2312"/>
          <w:sz w:val="32"/>
          <w:szCs w:val="32"/>
        </w:rPr>
        <w:t>万元，年度执行中调</w:t>
      </w:r>
      <w:r>
        <w:rPr>
          <w:rFonts w:eastAsia="仿宋_GB2312" w:hint="eastAsia"/>
          <w:sz w:val="32"/>
          <w:szCs w:val="32"/>
        </w:rPr>
        <w:t>增</w:t>
      </w:r>
      <w:r>
        <w:rPr>
          <w:rFonts w:eastAsia="仿宋_GB2312"/>
          <w:sz w:val="32"/>
          <w:szCs w:val="32"/>
        </w:rPr>
        <w:t>预算</w:t>
      </w:r>
      <w:r w:rsidR="0088646A">
        <w:rPr>
          <w:rFonts w:eastAsia="仿宋_GB2312"/>
          <w:sz w:val="32"/>
          <w:szCs w:val="32"/>
        </w:rPr>
        <w:t>895.93</w:t>
      </w:r>
      <w:r>
        <w:rPr>
          <w:rFonts w:eastAsia="仿宋_GB2312"/>
          <w:sz w:val="32"/>
          <w:szCs w:val="32"/>
        </w:rPr>
        <w:t>万元</w:t>
      </w:r>
      <w:r>
        <w:rPr>
          <w:rFonts w:eastAsia="仿宋_GB2312" w:hint="eastAsia"/>
          <w:sz w:val="32"/>
          <w:szCs w:val="32"/>
        </w:rPr>
        <w:t>，调减预算</w:t>
      </w:r>
      <w:r w:rsidR="0088646A">
        <w:rPr>
          <w:rFonts w:eastAsia="仿宋_GB2312"/>
          <w:sz w:val="32"/>
          <w:szCs w:val="32"/>
        </w:rPr>
        <w:t>339.82</w:t>
      </w:r>
      <w:r>
        <w:rPr>
          <w:rFonts w:eastAsia="仿宋_GB2312"/>
          <w:sz w:val="32"/>
          <w:szCs w:val="32"/>
        </w:rPr>
        <w:t>万元，调整后预算数为</w:t>
      </w:r>
      <w:r w:rsidR="0088646A">
        <w:rPr>
          <w:rFonts w:eastAsia="仿宋_GB2312"/>
          <w:sz w:val="32"/>
          <w:szCs w:val="32"/>
        </w:rPr>
        <w:t>3514.54</w:t>
      </w:r>
      <w:r>
        <w:rPr>
          <w:rFonts w:eastAsia="仿宋_GB2312"/>
          <w:sz w:val="32"/>
          <w:szCs w:val="32"/>
        </w:rPr>
        <w:t>万元，</w:t>
      </w:r>
      <w:r w:rsidR="00277E17" w:rsidRPr="00277E17">
        <w:rPr>
          <w:rFonts w:eastAsia="仿宋_GB2312" w:hint="eastAsia"/>
          <w:sz w:val="32"/>
          <w:szCs w:val="32"/>
        </w:rPr>
        <w:t>剔除政策性增人增资、财政转移支付等因素，</w:t>
      </w:r>
      <w:r>
        <w:rPr>
          <w:rFonts w:eastAsia="仿宋_GB2312"/>
          <w:sz w:val="32"/>
          <w:szCs w:val="32"/>
        </w:rPr>
        <w:t>预算调整率为</w:t>
      </w:r>
      <w:r w:rsidR="0088646A">
        <w:rPr>
          <w:rFonts w:eastAsia="仿宋_GB2312"/>
          <w:sz w:val="32"/>
          <w:szCs w:val="32"/>
        </w:rPr>
        <w:t>5.06</w:t>
      </w:r>
      <w:r>
        <w:rPr>
          <w:rFonts w:eastAsia="仿宋_GB2312"/>
          <w:sz w:val="32"/>
          <w:szCs w:val="32"/>
        </w:rPr>
        <w:t xml:space="preserve"> %</w:t>
      </w:r>
      <w:r>
        <w:rPr>
          <w:rFonts w:eastAsia="仿宋_GB2312" w:hint="eastAsia"/>
          <w:sz w:val="32"/>
          <w:szCs w:val="32"/>
        </w:rPr>
        <w:t>，</w:t>
      </w:r>
      <w:r>
        <w:rPr>
          <w:rFonts w:eastAsia="仿宋_GB2312"/>
          <w:sz w:val="32"/>
          <w:szCs w:val="32"/>
        </w:rPr>
        <w:t>实际支出</w:t>
      </w:r>
      <w:r w:rsidR="0088646A">
        <w:rPr>
          <w:rFonts w:eastAsia="仿宋_GB2312"/>
          <w:sz w:val="32"/>
          <w:szCs w:val="32"/>
        </w:rPr>
        <w:t>3514.54</w:t>
      </w:r>
      <w:r>
        <w:rPr>
          <w:rFonts w:eastAsia="仿宋_GB2312"/>
          <w:sz w:val="32"/>
          <w:szCs w:val="32"/>
        </w:rPr>
        <w:t>万元，预算执行率为</w:t>
      </w:r>
      <w:r w:rsidR="0088646A">
        <w:rPr>
          <w:rFonts w:eastAsia="仿宋_GB2312"/>
          <w:sz w:val="32"/>
          <w:szCs w:val="32"/>
        </w:rPr>
        <w:t>100</w:t>
      </w:r>
      <w:r>
        <w:rPr>
          <w:rFonts w:eastAsia="仿宋_GB2312"/>
          <w:sz w:val="32"/>
          <w:szCs w:val="32"/>
        </w:rPr>
        <w:t>%</w:t>
      </w:r>
      <w:r>
        <w:rPr>
          <w:rFonts w:eastAsia="仿宋_GB2312" w:hint="eastAsia"/>
          <w:sz w:val="32"/>
          <w:szCs w:val="32"/>
        </w:rPr>
        <w:t>。</w:t>
      </w:r>
    </w:p>
    <w:p w:rsidR="00515E17" w:rsidRDefault="00515E17">
      <w:pPr>
        <w:spacing w:line="520" w:lineRule="exact"/>
        <w:ind w:firstLine="645"/>
        <w:rPr>
          <w:rFonts w:eastAsia="仿宋_GB2312"/>
          <w:sz w:val="32"/>
          <w:szCs w:val="32"/>
        </w:rPr>
      </w:pPr>
      <w:r>
        <w:rPr>
          <w:rFonts w:eastAsia="仿宋_GB2312" w:hint="eastAsia"/>
          <w:sz w:val="32"/>
          <w:szCs w:val="32"/>
        </w:rPr>
        <w:t>其中，专项资金年初预算</w:t>
      </w:r>
      <w:r>
        <w:rPr>
          <w:rFonts w:eastAsia="仿宋_GB2312"/>
          <w:sz w:val="32"/>
          <w:szCs w:val="32"/>
        </w:rPr>
        <w:t>0</w:t>
      </w:r>
      <w:r>
        <w:rPr>
          <w:rFonts w:eastAsia="仿宋_GB2312" w:hint="eastAsia"/>
          <w:sz w:val="32"/>
          <w:szCs w:val="32"/>
        </w:rPr>
        <w:t>万元，年度执行中，报经市政府批准，调增预算</w:t>
      </w:r>
      <w:r>
        <w:rPr>
          <w:rFonts w:eastAsia="仿宋_GB2312"/>
          <w:sz w:val="32"/>
          <w:szCs w:val="32"/>
        </w:rPr>
        <w:t>0</w:t>
      </w:r>
      <w:r>
        <w:rPr>
          <w:rFonts w:eastAsia="仿宋_GB2312" w:hint="eastAsia"/>
          <w:sz w:val="32"/>
          <w:szCs w:val="32"/>
        </w:rPr>
        <w:t>万元，调减预算</w:t>
      </w:r>
      <w:r>
        <w:rPr>
          <w:rFonts w:eastAsia="仿宋_GB2312"/>
          <w:sz w:val="32"/>
          <w:szCs w:val="32"/>
        </w:rPr>
        <w:t>0</w:t>
      </w:r>
      <w:r>
        <w:rPr>
          <w:rFonts w:eastAsia="仿宋_GB2312" w:hint="eastAsia"/>
          <w:sz w:val="32"/>
          <w:szCs w:val="32"/>
        </w:rPr>
        <w:t>万元，调整后预算</w:t>
      </w:r>
      <w:r>
        <w:rPr>
          <w:rFonts w:eastAsia="仿宋_GB2312"/>
          <w:sz w:val="32"/>
          <w:szCs w:val="32"/>
        </w:rPr>
        <w:t>0</w:t>
      </w:r>
      <w:r>
        <w:rPr>
          <w:rFonts w:eastAsia="仿宋_GB2312" w:hint="eastAsia"/>
          <w:sz w:val="32"/>
          <w:szCs w:val="32"/>
        </w:rPr>
        <w:t>万元，预算调整率为</w:t>
      </w:r>
      <w:r>
        <w:rPr>
          <w:rFonts w:eastAsia="仿宋_GB2312"/>
          <w:sz w:val="32"/>
          <w:szCs w:val="32"/>
        </w:rPr>
        <w:t>0%</w:t>
      </w:r>
      <w:r>
        <w:rPr>
          <w:rFonts w:eastAsia="仿宋_GB2312" w:hint="eastAsia"/>
          <w:sz w:val="32"/>
          <w:szCs w:val="32"/>
        </w:rPr>
        <w:t>，当年实际支出</w:t>
      </w:r>
      <w:r>
        <w:rPr>
          <w:rFonts w:eastAsia="仿宋_GB2312"/>
          <w:sz w:val="32"/>
          <w:szCs w:val="32"/>
        </w:rPr>
        <w:t>0</w:t>
      </w:r>
      <w:r>
        <w:rPr>
          <w:rFonts w:eastAsia="仿宋_GB2312" w:hint="eastAsia"/>
          <w:sz w:val="32"/>
          <w:szCs w:val="32"/>
        </w:rPr>
        <w:t>万元，预算执行率</w:t>
      </w:r>
      <w:r>
        <w:rPr>
          <w:rFonts w:eastAsia="仿宋_GB2312"/>
          <w:sz w:val="32"/>
          <w:szCs w:val="32"/>
        </w:rPr>
        <w:t>0%</w:t>
      </w:r>
      <w:r>
        <w:rPr>
          <w:rFonts w:eastAsia="仿宋_GB2312" w:hint="eastAsia"/>
          <w:sz w:val="32"/>
          <w:szCs w:val="32"/>
        </w:rPr>
        <w:t>。</w:t>
      </w:r>
    </w:p>
    <w:p w:rsidR="00F97A70" w:rsidRDefault="00A02341">
      <w:pPr>
        <w:spacing w:line="520" w:lineRule="exact"/>
        <w:ind w:firstLine="645"/>
        <w:rPr>
          <w:rFonts w:eastAsia="仿宋_GB2312"/>
          <w:sz w:val="32"/>
          <w:szCs w:val="32"/>
        </w:rPr>
      </w:pPr>
      <w:r>
        <w:rPr>
          <w:rFonts w:eastAsia="仿宋_GB2312" w:hint="eastAsia"/>
          <w:sz w:val="32"/>
          <w:szCs w:val="32"/>
        </w:rPr>
        <w:t>以上内容详见《无锡市</w:t>
      </w:r>
      <w:r>
        <w:rPr>
          <w:rFonts w:eastAsia="仿宋_GB2312" w:hint="eastAsia"/>
          <w:sz w:val="32"/>
          <w:szCs w:val="32"/>
        </w:rPr>
        <w:t>202</w:t>
      </w:r>
      <w:r>
        <w:rPr>
          <w:rFonts w:eastAsia="仿宋_GB2312"/>
          <w:sz w:val="32"/>
          <w:szCs w:val="32"/>
          <w:lang w:val="en"/>
        </w:rPr>
        <w:t>1</w:t>
      </w:r>
      <w:r>
        <w:rPr>
          <w:rFonts w:eastAsia="仿宋_GB2312" w:hint="eastAsia"/>
          <w:sz w:val="32"/>
          <w:szCs w:val="32"/>
        </w:rPr>
        <w:t>年度</w:t>
      </w:r>
      <w:r w:rsidR="0088646A">
        <w:rPr>
          <w:rFonts w:eastAsia="仿宋_GB2312" w:hint="eastAsia"/>
          <w:sz w:val="32"/>
          <w:szCs w:val="32"/>
        </w:rPr>
        <w:t>市统计局</w:t>
      </w:r>
      <w:r>
        <w:rPr>
          <w:rFonts w:eastAsia="仿宋_GB2312" w:hint="eastAsia"/>
          <w:sz w:val="32"/>
          <w:szCs w:val="32"/>
        </w:rPr>
        <w:t>部门整体支出预算安排及执行情况表》（附表</w:t>
      </w:r>
      <w:r>
        <w:rPr>
          <w:rFonts w:eastAsia="仿宋_GB2312" w:hint="eastAsia"/>
          <w:sz w:val="32"/>
          <w:szCs w:val="32"/>
        </w:rPr>
        <w:t>1</w:t>
      </w:r>
      <w:r>
        <w:rPr>
          <w:rFonts w:eastAsia="仿宋_GB2312" w:hint="eastAsia"/>
          <w:sz w:val="32"/>
          <w:szCs w:val="32"/>
        </w:rPr>
        <w:t>）</w:t>
      </w:r>
      <w:r>
        <w:rPr>
          <w:rFonts w:eastAsia="仿宋_GB2312"/>
          <w:sz w:val="32"/>
          <w:szCs w:val="32"/>
        </w:rPr>
        <w:t>。</w:t>
      </w:r>
    </w:p>
    <w:p w:rsidR="00F97A70" w:rsidRDefault="00A02341">
      <w:pPr>
        <w:spacing w:line="560" w:lineRule="exact"/>
        <w:ind w:firstLineChars="200" w:firstLine="640"/>
        <w:rPr>
          <w:rFonts w:ascii="黑体" w:eastAsia="黑体"/>
          <w:sz w:val="32"/>
          <w:szCs w:val="32"/>
        </w:rPr>
      </w:pPr>
      <w:r>
        <w:rPr>
          <w:rFonts w:ascii="黑体" w:eastAsia="黑体" w:hint="eastAsia"/>
          <w:sz w:val="32"/>
          <w:szCs w:val="32"/>
        </w:rPr>
        <w:t>二、</w:t>
      </w:r>
      <w:r>
        <w:rPr>
          <w:rFonts w:ascii="黑体" w:eastAsia="黑体" w:hint="eastAsia"/>
          <w:color w:val="000000" w:themeColor="text1"/>
          <w:sz w:val="32"/>
          <w:szCs w:val="32"/>
        </w:rPr>
        <w:t>工作完成情况</w:t>
      </w:r>
    </w:p>
    <w:p w:rsidR="00F97A70" w:rsidRPr="0051726F" w:rsidRDefault="00D95AC1">
      <w:pPr>
        <w:spacing w:line="560" w:lineRule="exact"/>
        <w:ind w:firstLineChars="200" w:firstLine="643"/>
        <w:rPr>
          <w:rFonts w:eastAsia="仿宋_GB2312"/>
          <w:b/>
          <w:color w:val="000000" w:themeColor="text1"/>
          <w:sz w:val="32"/>
          <w:szCs w:val="32"/>
        </w:rPr>
      </w:pPr>
      <w:r w:rsidRPr="0051726F">
        <w:rPr>
          <w:rFonts w:ascii="仿宋_GB2312" w:eastAsia="仿宋_GB2312" w:hint="eastAsia"/>
          <w:b/>
          <w:sz w:val="32"/>
        </w:rPr>
        <w:t>（一）</w:t>
      </w:r>
      <w:r w:rsidR="00A02341" w:rsidRPr="0051726F">
        <w:rPr>
          <w:rFonts w:ascii="仿宋_GB2312" w:eastAsia="仿宋_GB2312" w:hint="eastAsia"/>
          <w:b/>
          <w:sz w:val="32"/>
        </w:rPr>
        <w:t>部门</w:t>
      </w:r>
      <w:r w:rsidR="00A02341" w:rsidRPr="0051726F">
        <w:rPr>
          <w:rFonts w:eastAsia="仿宋_GB2312" w:hint="eastAsia"/>
          <w:b/>
          <w:sz w:val="32"/>
          <w:szCs w:val="32"/>
        </w:rPr>
        <w:t>整体</w:t>
      </w:r>
      <w:r w:rsidR="00A02341" w:rsidRPr="0051726F">
        <w:rPr>
          <w:rFonts w:eastAsia="仿宋_GB2312" w:hint="eastAsia"/>
          <w:b/>
          <w:color w:val="000000" w:themeColor="text1"/>
          <w:sz w:val="32"/>
          <w:szCs w:val="32"/>
        </w:rPr>
        <w:t>支出的主要成效</w:t>
      </w:r>
    </w:p>
    <w:p w:rsidR="00D95AC1" w:rsidRPr="00D95AC1" w:rsidRDefault="00D95AC1" w:rsidP="00D95AC1">
      <w:pPr>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一是</w:t>
      </w:r>
      <w:r w:rsidRPr="00D95AC1">
        <w:rPr>
          <w:rFonts w:eastAsia="仿宋_GB2312" w:hint="eastAsia"/>
          <w:color w:val="000000" w:themeColor="text1"/>
          <w:sz w:val="32"/>
          <w:szCs w:val="32"/>
        </w:rPr>
        <w:t>统计调查工作更加深入。在常态化疫情防控和经济社会发展的双重考验下，坚守好统计调查主阵地。</w:t>
      </w:r>
      <w:r w:rsidR="00043C85">
        <w:rPr>
          <w:rFonts w:eastAsia="仿宋_GB2312" w:hint="eastAsia"/>
          <w:color w:val="000000" w:themeColor="text1"/>
          <w:sz w:val="32"/>
          <w:szCs w:val="32"/>
        </w:rPr>
        <w:t>有序做好常规普查调查，</w:t>
      </w:r>
      <w:r w:rsidR="00B01DC9" w:rsidRPr="00B01DC9">
        <w:rPr>
          <w:rFonts w:eastAsia="仿宋_GB2312" w:hint="eastAsia"/>
          <w:color w:val="000000" w:themeColor="text1"/>
          <w:sz w:val="32"/>
          <w:szCs w:val="32"/>
        </w:rPr>
        <w:t>如期发布第七次全国人口普查公报和数据简编</w:t>
      </w:r>
      <w:r w:rsidR="00B01DC9">
        <w:rPr>
          <w:rFonts w:eastAsia="仿宋_GB2312" w:hint="eastAsia"/>
          <w:color w:val="000000" w:themeColor="text1"/>
          <w:sz w:val="32"/>
          <w:szCs w:val="32"/>
        </w:rPr>
        <w:t>；</w:t>
      </w:r>
      <w:r w:rsidR="00043C85" w:rsidRPr="00043C85">
        <w:rPr>
          <w:rFonts w:eastAsia="仿宋_GB2312" w:hint="eastAsia"/>
          <w:color w:val="000000" w:themeColor="text1"/>
          <w:sz w:val="32"/>
          <w:szCs w:val="32"/>
        </w:rPr>
        <w:t>积极开展热点专项调查</w:t>
      </w:r>
      <w:r w:rsidR="00043C85">
        <w:rPr>
          <w:rFonts w:eastAsia="仿宋_GB2312" w:hint="eastAsia"/>
          <w:color w:val="000000" w:themeColor="text1"/>
          <w:sz w:val="32"/>
          <w:szCs w:val="32"/>
        </w:rPr>
        <w:t>，</w:t>
      </w:r>
      <w:r w:rsidR="00B01DC9">
        <w:rPr>
          <w:rFonts w:eastAsia="仿宋_GB2312" w:hint="eastAsia"/>
          <w:color w:val="000000" w:themeColor="text1"/>
          <w:sz w:val="32"/>
          <w:szCs w:val="32"/>
        </w:rPr>
        <w:t>开展</w:t>
      </w:r>
      <w:r w:rsidR="00B01DC9" w:rsidRPr="00B01DC9">
        <w:rPr>
          <w:rFonts w:eastAsia="仿宋_GB2312" w:hint="eastAsia"/>
          <w:color w:val="000000" w:themeColor="text1"/>
          <w:sz w:val="32"/>
          <w:szCs w:val="32"/>
        </w:rPr>
        <w:t>54</w:t>
      </w:r>
      <w:r w:rsidR="00B01DC9">
        <w:rPr>
          <w:rFonts w:eastAsia="仿宋_GB2312" w:hint="eastAsia"/>
          <w:color w:val="000000" w:themeColor="text1"/>
          <w:sz w:val="32"/>
          <w:szCs w:val="32"/>
        </w:rPr>
        <w:t>次“短、平、快”专项调查，</w:t>
      </w:r>
      <w:r w:rsidR="00B01DC9" w:rsidRPr="00B01DC9">
        <w:rPr>
          <w:rFonts w:eastAsia="仿宋_GB2312" w:hint="eastAsia"/>
          <w:color w:val="000000" w:themeColor="text1"/>
          <w:sz w:val="32"/>
          <w:szCs w:val="32"/>
        </w:rPr>
        <w:t>完成</w:t>
      </w:r>
      <w:r w:rsidR="00B01DC9" w:rsidRPr="00B01DC9">
        <w:rPr>
          <w:rFonts w:eastAsia="仿宋_GB2312" w:hint="eastAsia"/>
          <w:color w:val="000000" w:themeColor="text1"/>
          <w:sz w:val="32"/>
          <w:szCs w:val="32"/>
        </w:rPr>
        <w:t>7</w:t>
      </w:r>
      <w:r w:rsidR="00B01DC9" w:rsidRPr="00B01DC9">
        <w:rPr>
          <w:rFonts w:eastAsia="仿宋_GB2312" w:hint="eastAsia"/>
          <w:color w:val="000000" w:themeColor="text1"/>
          <w:sz w:val="32"/>
          <w:szCs w:val="32"/>
        </w:rPr>
        <w:t>次社情民意调查</w:t>
      </w:r>
      <w:r w:rsidR="00B01DC9">
        <w:rPr>
          <w:rFonts w:eastAsia="仿宋_GB2312" w:hint="eastAsia"/>
          <w:color w:val="000000" w:themeColor="text1"/>
          <w:sz w:val="32"/>
          <w:szCs w:val="32"/>
        </w:rPr>
        <w:t>；</w:t>
      </w:r>
      <w:r w:rsidR="00043C85" w:rsidRPr="00043C85">
        <w:rPr>
          <w:rFonts w:eastAsia="仿宋_GB2312" w:hint="eastAsia"/>
          <w:color w:val="000000" w:themeColor="text1"/>
          <w:sz w:val="32"/>
          <w:szCs w:val="32"/>
        </w:rPr>
        <w:t>着力夯实统计调查基础</w:t>
      </w:r>
      <w:r w:rsidR="00B01DC9">
        <w:rPr>
          <w:rFonts w:eastAsia="仿宋_GB2312" w:hint="eastAsia"/>
          <w:color w:val="000000" w:themeColor="text1"/>
          <w:sz w:val="32"/>
          <w:szCs w:val="32"/>
        </w:rPr>
        <w:t>，</w:t>
      </w:r>
      <w:r w:rsidR="00B01DC9" w:rsidRPr="00B01DC9">
        <w:rPr>
          <w:rFonts w:eastAsia="仿宋_GB2312" w:hint="eastAsia"/>
          <w:color w:val="000000" w:themeColor="text1"/>
          <w:sz w:val="32"/>
          <w:szCs w:val="32"/>
        </w:rPr>
        <w:lastRenderedPageBreak/>
        <w:t>持续加大对工业、服务业、贸易等专业数据质量核查力度</w:t>
      </w:r>
      <w:r w:rsidR="00043C85">
        <w:rPr>
          <w:rFonts w:eastAsia="仿宋_GB2312" w:hint="eastAsia"/>
          <w:color w:val="000000" w:themeColor="text1"/>
          <w:sz w:val="32"/>
          <w:szCs w:val="32"/>
        </w:rPr>
        <w:t>。</w:t>
      </w:r>
    </w:p>
    <w:p w:rsidR="00043C85" w:rsidRPr="00043C85" w:rsidRDefault="00D95AC1" w:rsidP="00043C85">
      <w:pPr>
        <w:spacing w:line="560" w:lineRule="exact"/>
        <w:ind w:firstLineChars="200" w:firstLine="640"/>
        <w:rPr>
          <w:rFonts w:eastAsia="仿宋_GB2312"/>
          <w:color w:val="000000" w:themeColor="text1"/>
          <w:sz w:val="32"/>
          <w:szCs w:val="32"/>
        </w:rPr>
      </w:pPr>
      <w:r w:rsidRPr="00D95AC1">
        <w:rPr>
          <w:rFonts w:eastAsia="仿宋_GB2312" w:hint="eastAsia"/>
          <w:color w:val="000000" w:themeColor="text1"/>
          <w:sz w:val="32"/>
          <w:szCs w:val="32"/>
        </w:rPr>
        <w:t>二是统计改革创新稳步前行。</w:t>
      </w:r>
      <w:r w:rsidR="00043C85" w:rsidRPr="00043C85">
        <w:rPr>
          <w:rFonts w:eastAsia="仿宋_GB2312" w:hint="eastAsia"/>
          <w:color w:val="000000" w:themeColor="text1"/>
          <w:sz w:val="32"/>
          <w:szCs w:val="32"/>
        </w:rPr>
        <w:t>贯彻国家和省统计局工作要求，系统谋划推进统计现代化改革新任务，出台文件全面贯彻落实省统计局《关于推进全省统计工作高质量发展的意见》。以</w:t>
      </w:r>
      <w:r w:rsidR="00043C85" w:rsidRPr="00043C85">
        <w:rPr>
          <w:rFonts w:eastAsia="仿宋_GB2312" w:hint="eastAsia"/>
          <w:color w:val="000000" w:themeColor="text1"/>
          <w:sz w:val="32"/>
          <w:szCs w:val="32"/>
        </w:rPr>
        <w:t>GDP</w:t>
      </w:r>
      <w:r w:rsidR="00043C85">
        <w:rPr>
          <w:rFonts w:eastAsia="仿宋_GB2312" w:hint="eastAsia"/>
          <w:color w:val="000000" w:themeColor="text1"/>
          <w:sz w:val="32"/>
          <w:szCs w:val="32"/>
        </w:rPr>
        <w:t>统一核算为龙头的统计方法制度改革有新成效，</w:t>
      </w:r>
      <w:r w:rsidR="00043C85" w:rsidRPr="00043C85">
        <w:rPr>
          <w:rFonts w:eastAsia="仿宋_GB2312" w:hint="eastAsia"/>
          <w:color w:val="000000" w:themeColor="text1"/>
          <w:sz w:val="32"/>
          <w:szCs w:val="32"/>
        </w:rPr>
        <w:t>以贯彻新发展理念为内涵的新领域统计有新进展</w:t>
      </w:r>
      <w:r w:rsidR="00043C85">
        <w:rPr>
          <w:rFonts w:eastAsia="仿宋_GB2312" w:hint="eastAsia"/>
          <w:color w:val="000000" w:themeColor="text1"/>
          <w:sz w:val="32"/>
          <w:szCs w:val="32"/>
        </w:rPr>
        <w:t>，</w:t>
      </w:r>
      <w:r w:rsidR="00043C85" w:rsidRPr="00043C85">
        <w:rPr>
          <w:rFonts w:eastAsia="仿宋_GB2312" w:hint="eastAsia"/>
          <w:color w:val="000000" w:themeColor="text1"/>
          <w:sz w:val="32"/>
          <w:szCs w:val="32"/>
        </w:rPr>
        <w:t>以信息化技术为支撑的统计手段有新突破。</w:t>
      </w:r>
    </w:p>
    <w:p w:rsidR="00D95AC1" w:rsidRPr="00D95AC1" w:rsidRDefault="00D95AC1" w:rsidP="00EA2E39">
      <w:pPr>
        <w:spacing w:line="560" w:lineRule="exact"/>
        <w:ind w:firstLineChars="200" w:firstLine="640"/>
        <w:rPr>
          <w:rFonts w:eastAsia="仿宋_GB2312"/>
          <w:color w:val="000000" w:themeColor="text1"/>
          <w:sz w:val="32"/>
          <w:szCs w:val="32"/>
        </w:rPr>
      </w:pPr>
      <w:r w:rsidRPr="00D95AC1">
        <w:rPr>
          <w:rFonts w:eastAsia="仿宋_GB2312" w:hint="eastAsia"/>
          <w:color w:val="000000" w:themeColor="text1"/>
          <w:sz w:val="32"/>
          <w:szCs w:val="32"/>
        </w:rPr>
        <w:t>三是统计监测服务提质增效。高效实施经济运行监测</w:t>
      </w:r>
      <w:r w:rsidR="00043C85">
        <w:rPr>
          <w:rFonts w:eastAsia="仿宋_GB2312" w:hint="eastAsia"/>
          <w:color w:val="000000" w:themeColor="text1"/>
          <w:sz w:val="32"/>
          <w:szCs w:val="32"/>
        </w:rPr>
        <w:t>，</w:t>
      </w:r>
      <w:r w:rsidR="00EA2E39" w:rsidRPr="00EA2E39">
        <w:rPr>
          <w:rFonts w:eastAsia="仿宋_GB2312" w:hint="eastAsia"/>
          <w:color w:val="000000" w:themeColor="text1"/>
          <w:sz w:val="32"/>
          <w:szCs w:val="32"/>
        </w:rPr>
        <w:t>创新建立重点企业主要经济指标预警监测机制</w:t>
      </w:r>
      <w:r w:rsidR="00EA2E39">
        <w:rPr>
          <w:rFonts w:eastAsia="仿宋_GB2312" w:hint="eastAsia"/>
          <w:color w:val="000000" w:themeColor="text1"/>
          <w:sz w:val="32"/>
          <w:szCs w:val="32"/>
        </w:rPr>
        <w:t>；</w:t>
      </w:r>
      <w:r w:rsidRPr="00D95AC1">
        <w:rPr>
          <w:rFonts w:eastAsia="仿宋_GB2312" w:hint="eastAsia"/>
          <w:color w:val="000000" w:themeColor="text1"/>
          <w:sz w:val="32"/>
          <w:szCs w:val="32"/>
        </w:rPr>
        <w:t>强化高质量发展监测评价</w:t>
      </w:r>
      <w:r w:rsidR="00043C85">
        <w:rPr>
          <w:rFonts w:eastAsia="仿宋_GB2312" w:hint="eastAsia"/>
          <w:color w:val="000000" w:themeColor="text1"/>
          <w:sz w:val="32"/>
          <w:szCs w:val="32"/>
        </w:rPr>
        <w:t>，</w:t>
      </w:r>
      <w:r w:rsidR="00EA2E39">
        <w:rPr>
          <w:rFonts w:eastAsia="仿宋_GB2312" w:hint="eastAsia"/>
          <w:color w:val="000000" w:themeColor="text1"/>
          <w:sz w:val="32"/>
          <w:szCs w:val="32"/>
        </w:rPr>
        <w:t>优化完善高质量发展统计监测指标体系；</w:t>
      </w:r>
      <w:r w:rsidRPr="00D95AC1">
        <w:rPr>
          <w:rFonts w:eastAsia="仿宋_GB2312" w:hint="eastAsia"/>
          <w:color w:val="000000" w:themeColor="text1"/>
          <w:sz w:val="32"/>
          <w:szCs w:val="32"/>
        </w:rPr>
        <w:t>积极拓展统计监测领域</w:t>
      </w:r>
      <w:r w:rsidR="00043C85">
        <w:rPr>
          <w:rFonts w:eastAsia="仿宋_GB2312" w:hint="eastAsia"/>
          <w:color w:val="000000" w:themeColor="text1"/>
          <w:sz w:val="32"/>
          <w:szCs w:val="32"/>
        </w:rPr>
        <w:t>，</w:t>
      </w:r>
      <w:r w:rsidR="00EA2E39" w:rsidRPr="00EA2E39">
        <w:rPr>
          <w:rFonts w:eastAsia="仿宋_GB2312" w:hint="eastAsia"/>
          <w:color w:val="000000" w:themeColor="text1"/>
          <w:sz w:val="32"/>
          <w:szCs w:val="32"/>
        </w:rPr>
        <w:t>探索建立“太湖湾科创带”发展监测体系，能耗“双控”、现代产业、</w:t>
      </w:r>
      <w:r w:rsidR="00EA2E39">
        <w:rPr>
          <w:rFonts w:eastAsia="仿宋_GB2312" w:hint="eastAsia"/>
          <w:color w:val="000000" w:themeColor="text1"/>
          <w:sz w:val="32"/>
          <w:szCs w:val="32"/>
        </w:rPr>
        <w:t>基本公共服务建设、特色小镇、乡村振兴等系列专项监测取得扎实成效；</w:t>
      </w:r>
      <w:r w:rsidRPr="00D95AC1">
        <w:rPr>
          <w:rFonts w:eastAsia="仿宋_GB2312" w:hint="eastAsia"/>
          <w:color w:val="000000" w:themeColor="text1"/>
          <w:sz w:val="32"/>
          <w:szCs w:val="32"/>
        </w:rPr>
        <w:t>做精统计信息分析产品</w:t>
      </w:r>
      <w:r w:rsidR="00043C85">
        <w:rPr>
          <w:rFonts w:eastAsia="仿宋_GB2312" w:hint="eastAsia"/>
          <w:color w:val="000000" w:themeColor="text1"/>
          <w:sz w:val="32"/>
          <w:szCs w:val="32"/>
        </w:rPr>
        <w:t>，</w:t>
      </w:r>
      <w:r w:rsidR="00EA2E39" w:rsidRPr="00EA2E39">
        <w:rPr>
          <w:rFonts w:eastAsia="仿宋_GB2312" w:hint="eastAsia"/>
          <w:color w:val="000000" w:themeColor="text1"/>
          <w:sz w:val="32"/>
          <w:szCs w:val="32"/>
        </w:rPr>
        <w:t>全年共撰写编发经济信息</w:t>
      </w:r>
      <w:r w:rsidR="00EA2E39" w:rsidRPr="00EA2E39">
        <w:rPr>
          <w:rFonts w:eastAsia="仿宋_GB2312" w:hint="eastAsia"/>
          <w:color w:val="000000" w:themeColor="text1"/>
          <w:sz w:val="32"/>
          <w:szCs w:val="32"/>
        </w:rPr>
        <w:t>299</w:t>
      </w:r>
      <w:r w:rsidR="00EA2E39" w:rsidRPr="00EA2E39">
        <w:rPr>
          <w:rFonts w:eastAsia="仿宋_GB2312" w:hint="eastAsia"/>
          <w:color w:val="000000" w:themeColor="text1"/>
          <w:sz w:val="32"/>
          <w:szCs w:val="32"/>
        </w:rPr>
        <w:t>篇，统计分析</w:t>
      </w:r>
      <w:r w:rsidR="00EA2E39" w:rsidRPr="00EA2E39">
        <w:rPr>
          <w:rFonts w:eastAsia="仿宋_GB2312" w:hint="eastAsia"/>
          <w:color w:val="000000" w:themeColor="text1"/>
          <w:sz w:val="32"/>
          <w:szCs w:val="32"/>
        </w:rPr>
        <w:t>150</w:t>
      </w:r>
      <w:r w:rsidR="00EA2E39">
        <w:rPr>
          <w:rFonts w:eastAsia="仿宋_GB2312" w:hint="eastAsia"/>
          <w:color w:val="000000" w:themeColor="text1"/>
          <w:sz w:val="32"/>
          <w:szCs w:val="32"/>
        </w:rPr>
        <w:t>篇；</w:t>
      </w:r>
      <w:r w:rsidRPr="00D95AC1">
        <w:rPr>
          <w:rFonts w:eastAsia="仿宋_GB2312" w:hint="eastAsia"/>
          <w:color w:val="000000" w:themeColor="text1"/>
          <w:sz w:val="32"/>
          <w:szCs w:val="32"/>
        </w:rPr>
        <w:t>大力推进统计宣传服务</w:t>
      </w:r>
      <w:r w:rsidR="00EA2E39">
        <w:rPr>
          <w:rFonts w:eastAsia="仿宋_GB2312" w:hint="eastAsia"/>
          <w:color w:val="000000" w:themeColor="text1"/>
          <w:sz w:val="32"/>
          <w:szCs w:val="32"/>
        </w:rPr>
        <w:t>，</w:t>
      </w:r>
      <w:r w:rsidR="00EA2E39" w:rsidRPr="00EA2E39">
        <w:rPr>
          <w:rFonts w:eastAsia="仿宋_GB2312" w:hint="eastAsia"/>
          <w:color w:val="000000" w:themeColor="text1"/>
          <w:sz w:val="32"/>
          <w:szCs w:val="32"/>
        </w:rPr>
        <w:t>举办统计开放日活动</w:t>
      </w:r>
      <w:r w:rsidRPr="00D95AC1">
        <w:rPr>
          <w:rFonts w:eastAsia="仿宋_GB2312" w:hint="eastAsia"/>
          <w:color w:val="000000" w:themeColor="text1"/>
          <w:sz w:val="32"/>
          <w:szCs w:val="32"/>
        </w:rPr>
        <w:t>。</w:t>
      </w:r>
    </w:p>
    <w:p w:rsidR="00CA7000" w:rsidRDefault="00D95AC1" w:rsidP="00D95AC1">
      <w:pPr>
        <w:spacing w:line="560" w:lineRule="exact"/>
        <w:ind w:firstLineChars="200" w:firstLine="640"/>
        <w:rPr>
          <w:rFonts w:eastAsia="仿宋_GB2312"/>
          <w:color w:val="000000" w:themeColor="text1"/>
          <w:sz w:val="32"/>
          <w:szCs w:val="32"/>
        </w:rPr>
      </w:pPr>
      <w:r w:rsidRPr="00D95AC1">
        <w:rPr>
          <w:rFonts w:eastAsia="仿宋_GB2312" w:hint="eastAsia"/>
          <w:color w:val="000000" w:themeColor="text1"/>
          <w:sz w:val="32"/>
          <w:szCs w:val="32"/>
        </w:rPr>
        <w:t>四是统计基层基础不断夯实。出台文件贯彻落实省统计局关于加强统计基层基础建设的指导意见，明确总体要求和工作举措。研究制定统计抽样调查经费开支范围及使用标准，完善统计协管员队伍管理机制，深入开展基层调研</w:t>
      </w:r>
      <w:r w:rsidR="00043C85">
        <w:rPr>
          <w:rFonts w:eastAsia="仿宋_GB2312" w:hint="eastAsia"/>
          <w:color w:val="000000" w:themeColor="text1"/>
          <w:sz w:val="32"/>
          <w:szCs w:val="32"/>
        </w:rPr>
        <w:t>，加强统计业务指导，</w:t>
      </w:r>
      <w:r w:rsidRPr="00D95AC1">
        <w:rPr>
          <w:rFonts w:eastAsia="仿宋_GB2312" w:hint="eastAsia"/>
          <w:color w:val="000000" w:themeColor="text1"/>
          <w:sz w:val="32"/>
          <w:szCs w:val="32"/>
        </w:rPr>
        <w:t>组织各专业线下业务培训</w:t>
      </w:r>
      <w:r w:rsidRPr="00D95AC1">
        <w:rPr>
          <w:rFonts w:eastAsia="仿宋_GB2312" w:hint="eastAsia"/>
          <w:color w:val="000000" w:themeColor="text1"/>
          <w:sz w:val="32"/>
          <w:szCs w:val="32"/>
        </w:rPr>
        <w:t>10</w:t>
      </w:r>
      <w:r w:rsidRPr="00D95AC1">
        <w:rPr>
          <w:rFonts w:eastAsia="仿宋_GB2312" w:hint="eastAsia"/>
          <w:color w:val="000000" w:themeColor="text1"/>
          <w:sz w:val="32"/>
          <w:szCs w:val="32"/>
        </w:rPr>
        <w:t>余次。</w:t>
      </w:r>
    </w:p>
    <w:p w:rsidR="000829A9" w:rsidRPr="0051726F" w:rsidRDefault="00964189" w:rsidP="00D95AC1">
      <w:pPr>
        <w:spacing w:line="560" w:lineRule="exact"/>
        <w:ind w:firstLineChars="200" w:firstLine="643"/>
        <w:rPr>
          <w:rFonts w:eastAsia="仿宋_GB2312"/>
          <w:b/>
          <w:color w:val="000000" w:themeColor="text1"/>
          <w:sz w:val="32"/>
          <w:szCs w:val="32"/>
        </w:rPr>
      </w:pPr>
      <w:r w:rsidRPr="0051726F">
        <w:rPr>
          <w:rFonts w:eastAsia="仿宋_GB2312" w:hint="eastAsia"/>
          <w:b/>
          <w:color w:val="000000" w:themeColor="text1"/>
          <w:sz w:val="32"/>
          <w:szCs w:val="32"/>
        </w:rPr>
        <w:t>（二）专项资金支出的</w:t>
      </w:r>
      <w:r w:rsidRPr="0051726F">
        <w:rPr>
          <w:rFonts w:eastAsia="仿宋_GB2312"/>
          <w:b/>
          <w:color w:val="000000" w:themeColor="text1"/>
          <w:sz w:val="32"/>
          <w:szCs w:val="32"/>
        </w:rPr>
        <w:t>主要成效</w:t>
      </w:r>
    </w:p>
    <w:p w:rsidR="00964189" w:rsidRPr="00964189" w:rsidRDefault="00964189" w:rsidP="00D95AC1">
      <w:pPr>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无专项</w:t>
      </w:r>
      <w:r>
        <w:rPr>
          <w:rFonts w:eastAsia="仿宋_GB2312"/>
          <w:color w:val="000000" w:themeColor="text1"/>
          <w:sz w:val="32"/>
          <w:szCs w:val="32"/>
        </w:rPr>
        <w:t>资金支出。</w:t>
      </w:r>
    </w:p>
    <w:p w:rsidR="00F97A70" w:rsidRDefault="00A02341">
      <w:pPr>
        <w:spacing w:line="560" w:lineRule="exact"/>
        <w:ind w:firstLineChars="200" w:firstLine="640"/>
        <w:rPr>
          <w:rFonts w:ascii="黑体" w:eastAsia="黑体"/>
          <w:sz w:val="32"/>
          <w:szCs w:val="32"/>
        </w:rPr>
      </w:pPr>
      <w:r>
        <w:rPr>
          <w:rFonts w:ascii="黑体" w:eastAsia="黑体" w:hint="eastAsia"/>
          <w:sz w:val="32"/>
          <w:szCs w:val="32"/>
        </w:rPr>
        <w:t>三、评价结果及主要绩效指标状况</w:t>
      </w:r>
    </w:p>
    <w:p w:rsidR="00F97A70" w:rsidRDefault="00A02341">
      <w:pPr>
        <w:spacing w:line="560" w:lineRule="exact"/>
        <w:ind w:firstLineChars="200" w:firstLine="640"/>
        <w:rPr>
          <w:rFonts w:eastAsia="仿宋_GB2312"/>
          <w:sz w:val="32"/>
          <w:szCs w:val="32"/>
        </w:rPr>
      </w:pPr>
      <w:r>
        <w:rPr>
          <w:rFonts w:eastAsia="仿宋_GB2312" w:hint="eastAsia"/>
          <w:sz w:val="32"/>
          <w:szCs w:val="32"/>
        </w:rPr>
        <w:t>经自我评价，</w:t>
      </w:r>
      <w:r w:rsidR="00D9407F">
        <w:rPr>
          <w:rFonts w:eastAsia="仿宋_GB2312" w:hint="eastAsia"/>
          <w:sz w:val="32"/>
          <w:szCs w:val="32"/>
        </w:rPr>
        <w:t>无锡市统计局</w:t>
      </w:r>
      <w:r>
        <w:rPr>
          <w:rFonts w:eastAsia="仿宋_GB2312" w:hint="eastAsia"/>
          <w:sz w:val="32"/>
          <w:szCs w:val="32"/>
        </w:rPr>
        <w:t>202</w:t>
      </w:r>
      <w:r>
        <w:rPr>
          <w:rFonts w:eastAsia="仿宋_GB2312"/>
          <w:sz w:val="32"/>
          <w:szCs w:val="32"/>
          <w:lang w:val="en"/>
        </w:rPr>
        <w:t>1</w:t>
      </w:r>
      <w:r>
        <w:rPr>
          <w:rFonts w:eastAsia="仿宋_GB2312" w:hint="eastAsia"/>
          <w:sz w:val="32"/>
          <w:szCs w:val="32"/>
        </w:rPr>
        <w:t>年度部门整体支出</w:t>
      </w:r>
      <w:r>
        <w:rPr>
          <w:rFonts w:eastAsia="仿宋_GB2312" w:hint="eastAsia"/>
          <w:color w:val="000000" w:themeColor="text1"/>
          <w:sz w:val="32"/>
          <w:szCs w:val="32"/>
        </w:rPr>
        <w:t>绩</w:t>
      </w:r>
      <w:r>
        <w:rPr>
          <w:rFonts w:eastAsia="仿宋_GB2312" w:hint="eastAsia"/>
          <w:color w:val="000000" w:themeColor="text1"/>
          <w:sz w:val="32"/>
          <w:szCs w:val="32"/>
        </w:rPr>
        <w:lastRenderedPageBreak/>
        <w:t>效自</w:t>
      </w:r>
      <w:r>
        <w:rPr>
          <w:rFonts w:eastAsia="仿宋_GB2312" w:hint="eastAsia"/>
          <w:sz w:val="32"/>
          <w:szCs w:val="32"/>
        </w:rPr>
        <w:t>评</w:t>
      </w:r>
      <w:r>
        <w:rPr>
          <w:rFonts w:eastAsia="仿宋_GB2312" w:hint="eastAsia"/>
          <w:color w:val="000000"/>
          <w:sz w:val="32"/>
          <w:szCs w:val="32"/>
        </w:rPr>
        <w:t>综合</w:t>
      </w:r>
      <w:r>
        <w:rPr>
          <w:rFonts w:eastAsia="仿宋_GB2312" w:hint="eastAsia"/>
          <w:color w:val="000000" w:themeColor="text1"/>
          <w:sz w:val="32"/>
          <w:szCs w:val="32"/>
        </w:rPr>
        <w:t>得</w:t>
      </w:r>
      <w:r>
        <w:rPr>
          <w:rFonts w:eastAsia="仿宋_GB2312"/>
          <w:color w:val="000000"/>
          <w:sz w:val="32"/>
          <w:szCs w:val="32"/>
        </w:rPr>
        <w:t>分</w:t>
      </w:r>
      <w:r w:rsidR="00316781">
        <w:rPr>
          <w:rFonts w:eastAsia="仿宋_GB2312"/>
          <w:sz w:val="32"/>
          <w:szCs w:val="32"/>
        </w:rPr>
        <w:t>96.21</w:t>
      </w:r>
      <w:r>
        <w:rPr>
          <w:rFonts w:eastAsia="仿宋_GB2312" w:hint="eastAsia"/>
          <w:sz w:val="32"/>
          <w:szCs w:val="32"/>
        </w:rPr>
        <w:t>分。详见《无锡市</w:t>
      </w:r>
      <w:r>
        <w:rPr>
          <w:rFonts w:eastAsia="仿宋_GB2312" w:hint="eastAsia"/>
          <w:sz w:val="32"/>
          <w:szCs w:val="32"/>
        </w:rPr>
        <w:t>202</w:t>
      </w:r>
      <w:r>
        <w:rPr>
          <w:rFonts w:eastAsia="仿宋_GB2312"/>
          <w:sz w:val="32"/>
          <w:szCs w:val="32"/>
          <w:lang w:val="en"/>
        </w:rPr>
        <w:t>1</w:t>
      </w:r>
      <w:r>
        <w:rPr>
          <w:rFonts w:eastAsia="仿宋_GB2312" w:hint="eastAsia"/>
          <w:sz w:val="32"/>
          <w:szCs w:val="32"/>
        </w:rPr>
        <w:t>年度</w:t>
      </w:r>
      <w:r w:rsidR="00D9407F">
        <w:rPr>
          <w:rFonts w:eastAsia="仿宋_GB2312" w:hint="eastAsia"/>
          <w:sz w:val="32"/>
          <w:szCs w:val="32"/>
        </w:rPr>
        <w:t>市统计局</w:t>
      </w:r>
      <w:r>
        <w:rPr>
          <w:rFonts w:eastAsia="仿宋_GB2312" w:hint="eastAsia"/>
          <w:sz w:val="32"/>
          <w:szCs w:val="32"/>
        </w:rPr>
        <w:t>部门整体支出绩效评价指标表》（附表</w:t>
      </w:r>
      <w:r>
        <w:rPr>
          <w:rFonts w:eastAsia="仿宋_GB2312" w:hint="eastAsia"/>
          <w:sz w:val="32"/>
          <w:szCs w:val="32"/>
        </w:rPr>
        <w:t>2</w:t>
      </w:r>
      <w:r>
        <w:rPr>
          <w:rFonts w:eastAsia="仿宋_GB2312" w:hint="eastAsia"/>
          <w:sz w:val="32"/>
          <w:szCs w:val="32"/>
        </w:rPr>
        <w:t>）。</w:t>
      </w:r>
    </w:p>
    <w:p w:rsidR="00F97A70" w:rsidRDefault="00A02341">
      <w:pPr>
        <w:numPr>
          <w:ilvl w:val="0"/>
          <w:numId w:val="1"/>
        </w:numPr>
        <w:spacing w:line="560" w:lineRule="exact"/>
        <w:ind w:firstLineChars="200" w:firstLine="640"/>
        <w:rPr>
          <w:rFonts w:ascii="黑体" w:eastAsia="黑体"/>
          <w:sz w:val="32"/>
          <w:szCs w:val="32"/>
        </w:rPr>
      </w:pPr>
      <w:r>
        <w:rPr>
          <w:rFonts w:ascii="黑体" w:eastAsia="黑体"/>
          <w:sz w:val="32"/>
          <w:szCs w:val="32"/>
        </w:rPr>
        <w:t>主要问题</w:t>
      </w:r>
    </w:p>
    <w:p w:rsidR="00EB181A" w:rsidRDefault="001D50D0" w:rsidP="001D50D0">
      <w:pPr>
        <w:spacing w:line="560" w:lineRule="exact"/>
        <w:ind w:firstLineChars="200" w:firstLine="643"/>
        <w:rPr>
          <w:rFonts w:eastAsia="仿宋_GB2312"/>
          <w:sz w:val="32"/>
          <w:szCs w:val="32"/>
        </w:rPr>
      </w:pPr>
      <w:r w:rsidRPr="001B68C1">
        <w:rPr>
          <w:rFonts w:eastAsia="仿宋_GB2312" w:hint="eastAsia"/>
          <w:b/>
          <w:sz w:val="32"/>
          <w:szCs w:val="32"/>
        </w:rPr>
        <w:t>（一）预算编制有待进一步精准。</w:t>
      </w:r>
      <w:r w:rsidRPr="001D50D0">
        <w:rPr>
          <w:rFonts w:eastAsia="仿宋_GB2312"/>
          <w:sz w:val="32"/>
          <w:szCs w:val="32"/>
        </w:rPr>
        <w:t>20</w:t>
      </w:r>
      <w:r>
        <w:rPr>
          <w:rFonts w:eastAsia="仿宋_GB2312"/>
          <w:sz w:val="32"/>
          <w:szCs w:val="32"/>
        </w:rPr>
        <w:t>21</w:t>
      </w:r>
      <w:r w:rsidRPr="001D50D0">
        <w:rPr>
          <w:rFonts w:eastAsia="仿宋_GB2312" w:hint="eastAsia"/>
          <w:sz w:val="32"/>
          <w:szCs w:val="32"/>
        </w:rPr>
        <w:t>年，项目支出年初预算</w:t>
      </w:r>
      <w:r w:rsidR="00EB181A">
        <w:rPr>
          <w:rFonts w:eastAsia="仿宋_GB2312"/>
          <w:sz w:val="32"/>
          <w:szCs w:val="32"/>
        </w:rPr>
        <w:t>1025.02</w:t>
      </w:r>
      <w:r w:rsidRPr="001D50D0">
        <w:rPr>
          <w:rFonts w:eastAsia="仿宋_GB2312" w:hint="eastAsia"/>
          <w:sz w:val="32"/>
          <w:szCs w:val="32"/>
        </w:rPr>
        <w:t>万元，调整后预算数为</w:t>
      </w:r>
      <w:r w:rsidR="00EB181A">
        <w:rPr>
          <w:rFonts w:eastAsia="仿宋_GB2312"/>
          <w:sz w:val="32"/>
          <w:szCs w:val="32"/>
        </w:rPr>
        <w:t>930.85</w:t>
      </w:r>
      <w:r w:rsidRPr="001D50D0">
        <w:rPr>
          <w:rFonts w:eastAsia="仿宋_GB2312" w:hint="eastAsia"/>
          <w:sz w:val="32"/>
          <w:szCs w:val="32"/>
        </w:rPr>
        <w:t>万元，剔除财政转移支付县区和</w:t>
      </w:r>
      <w:r w:rsidR="00EB181A">
        <w:rPr>
          <w:rFonts w:eastAsia="仿宋_GB2312" w:hint="eastAsia"/>
          <w:sz w:val="32"/>
          <w:szCs w:val="32"/>
        </w:rPr>
        <w:t>指标划转</w:t>
      </w:r>
      <w:r w:rsidRPr="001D50D0">
        <w:rPr>
          <w:rFonts w:eastAsia="仿宋_GB2312" w:hint="eastAsia"/>
          <w:sz w:val="32"/>
          <w:szCs w:val="32"/>
        </w:rPr>
        <w:t>等因素，实际预算调减</w:t>
      </w:r>
      <w:r w:rsidR="00EB181A">
        <w:rPr>
          <w:rFonts w:eastAsia="仿宋_GB2312"/>
          <w:sz w:val="32"/>
          <w:szCs w:val="32"/>
        </w:rPr>
        <w:t>93.70</w:t>
      </w:r>
      <w:r w:rsidRPr="001D50D0">
        <w:rPr>
          <w:rFonts w:eastAsia="仿宋_GB2312" w:hint="eastAsia"/>
          <w:sz w:val="32"/>
          <w:szCs w:val="32"/>
        </w:rPr>
        <w:t>万元，预算调整率为</w:t>
      </w:r>
      <w:r w:rsidR="00EB181A">
        <w:rPr>
          <w:rFonts w:eastAsia="仿宋_GB2312"/>
          <w:sz w:val="32"/>
          <w:szCs w:val="32"/>
        </w:rPr>
        <w:t>9.14</w:t>
      </w:r>
      <w:r w:rsidRPr="001D50D0">
        <w:rPr>
          <w:rFonts w:eastAsia="仿宋_GB2312" w:hint="eastAsia"/>
          <w:sz w:val="32"/>
          <w:szCs w:val="32"/>
        </w:rPr>
        <w:t>%</w:t>
      </w:r>
      <w:r w:rsidRPr="001D50D0">
        <w:rPr>
          <w:rFonts w:eastAsia="仿宋_GB2312" w:hint="eastAsia"/>
          <w:sz w:val="32"/>
          <w:szCs w:val="32"/>
        </w:rPr>
        <w:t>，调整率偏高。</w:t>
      </w:r>
      <w:r w:rsidR="00C15A33">
        <w:rPr>
          <w:rFonts w:eastAsia="仿宋_GB2312" w:hint="eastAsia"/>
          <w:sz w:val="32"/>
          <w:szCs w:val="32"/>
        </w:rPr>
        <w:t>主要原因</w:t>
      </w:r>
      <w:r w:rsidR="00C15A33">
        <w:rPr>
          <w:rFonts w:eastAsia="仿宋_GB2312"/>
          <w:sz w:val="32"/>
          <w:szCs w:val="32"/>
        </w:rPr>
        <w:t>是项目预算编制</w:t>
      </w:r>
      <w:r w:rsidR="00C15A33">
        <w:rPr>
          <w:rFonts w:eastAsia="仿宋_GB2312" w:hint="eastAsia"/>
          <w:sz w:val="32"/>
          <w:szCs w:val="32"/>
        </w:rPr>
        <w:t>时</w:t>
      </w:r>
      <w:r w:rsidR="00C15A33">
        <w:rPr>
          <w:rFonts w:eastAsia="仿宋_GB2312"/>
          <w:sz w:val="32"/>
          <w:szCs w:val="32"/>
        </w:rPr>
        <w:t>不</w:t>
      </w:r>
      <w:r w:rsidR="00C15A33">
        <w:rPr>
          <w:rFonts w:eastAsia="仿宋_GB2312" w:hint="eastAsia"/>
          <w:sz w:val="32"/>
          <w:szCs w:val="32"/>
        </w:rPr>
        <w:t>够</w:t>
      </w:r>
      <w:r w:rsidR="00C15A33">
        <w:rPr>
          <w:rFonts w:eastAsia="仿宋_GB2312"/>
          <w:sz w:val="32"/>
          <w:szCs w:val="32"/>
        </w:rPr>
        <w:t>精准</w:t>
      </w:r>
      <w:r w:rsidR="00C15A33">
        <w:rPr>
          <w:rFonts w:eastAsia="仿宋_GB2312" w:hint="eastAsia"/>
          <w:sz w:val="32"/>
          <w:szCs w:val="32"/>
        </w:rPr>
        <w:t>，</w:t>
      </w:r>
      <w:r w:rsidR="00C15A33">
        <w:rPr>
          <w:rFonts w:eastAsia="仿宋_GB2312"/>
          <w:sz w:val="32"/>
          <w:szCs w:val="32"/>
        </w:rPr>
        <w:t>不能统筹考虑安排</w:t>
      </w:r>
      <w:r w:rsidR="00C15A33">
        <w:rPr>
          <w:rFonts w:eastAsia="仿宋_GB2312" w:hint="eastAsia"/>
          <w:sz w:val="32"/>
          <w:szCs w:val="32"/>
        </w:rPr>
        <w:t>年度</w:t>
      </w:r>
      <w:r w:rsidR="00C15A33">
        <w:rPr>
          <w:rFonts w:eastAsia="仿宋_GB2312"/>
          <w:sz w:val="32"/>
          <w:szCs w:val="32"/>
        </w:rPr>
        <w:t>项目经费支出。</w:t>
      </w:r>
    </w:p>
    <w:p w:rsidR="00814237" w:rsidRPr="000C2C9F" w:rsidRDefault="00EB181A" w:rsidP="000C2C9F">
      <w:pPr>
        <w:spacing w:line="560" w:lineRule="exact"/>
        <w:ind w:firstLineChars="200" w:firstLine="643"/>
        <w:rPr>
          <w:rFonts w:eastAsia="仿宋_GB2312"/>
          <w:sz w:val="32"/>
          <w:szCs w:val="32"/>
        </w:rPr>
      </w:pPr>
      <w:r w:rsidRPr="001B68C1">
        <w:rPr>
          <w:rFonts w:eastAsia="仿宋_GB2312" w:hint="eastAsia"/>
          <w:b/>
          <w:sz w:val="32"/>
          <w:szCs w:val="32"/>
        </w:rPr>
        <w:t>（二）</w:t>
      </w:r>
      <w:r w:rsidR="00F6333A" w:rsidRPr="001B68C1">
        <w:rPr>
          <w:rFonts w:eastAsia="仿宋_GB2312" w:hint="eastAsia"/>
          <w:b/>
          <w:sz w:val="32"/>
          <w:szCs w:val="32"/>
        </w:rPr>
        <w:t>绩效管理水平有待进一步提高。</w:t>
      </w:r>
      <w:r w:rsidR="00F6333A">
        <w:rPr>
          <w:rFonts w:eastAsia="仿宋_GB2312" w:hint="eastAsia"/>
          <w:sz w:val="32"/>
          <w:szCs w:val="32"/>
        </w:rPr>
        <w:t>绩效</w:t>
      </w:r>
      <w:r w:rsidR="00F6333A">
        <w:rPr>
          <w:rFonts w:eastAsia="仿宋_GB2312"/>
          <w:sz w:val="32"/>
          <w:szCs w:val="32"/>
        </w:rPr>
        <w:t>管理工作涉及面广，专业性强，</w:t>
      </w:r>
      <w:r w:rsidR="00F6333A">
        <w:rPr>
          <w:rFonts w:eastAsia="仿宋_GB2312" w:hint="eastAsia"/>
          <w:sz w:val="32"/>
          <w:szCs w:val="32"/>
        </w:rPr>
        <w:t>但开展</w:t>
      </w:r>
      <w:r w:rsidR="00F6333A">
        <w:rPr>
          <w:rFonts w:eastAsia="仿宋_GB2312"/>
          <w:sz w:val="32"/>
          <w:szCs w:val="32"/>
        </w:rPr>
        <w:t>的</w:t>
      </w:r>
      <w:r w:rsidR="00F6333A">
        <w:rPr>
          <w:rFonts w:eastAsia="仿宋_GB2312" w:hint="eastAsia"/>
          <w:sz w:val="32"/>
          <w:szCs w:val="32"/>
        </w:rPr>
        <w:t>相关</w:t>
      </w:r>
      <w:r w:rsidR="00F6333A">
        <w:rPr>
          <w:rFonts w:eastAsia="仿宋_GB2312"/>
          <w:sz w:val="32"/>
          <w:szCs w:val="32"/>
        </w:rPr>
        <w:t>业务培训较</w:t>
      </w:r>
      <w:r w:rsidR="00F6333A">
        <w:rPr>
          <w:rFonts w:eastAsia="仿宋_GB2312" w:hint="eastAsia"/>
          <w:sz w:val="32"/>
          <w:szCs w:val="32"/>
        </w:rPr>
        <w:t>少</w:t>
      </w:r>
      <w:r w:rsidR="00F6333A">
        <w:rPr>
          <w:rFonts w:eastAsia="仿宋_GB2312"/>
          <w:sz w:val="32"/>
          <w:szCs w:val="32"/>
        </w:rPr>
        <w:t>，</w:t>
      </w:r>
      <w:r w:rsidR="00F6333A">
        <w:rPr>
          <w:rFonts w:eastAsia="仿宋_GB2312" w:hint="eastAsia"/>
          <w:sz w:val="32"/>
          <w:szCs w:val="32"/>
        </w:rPr>
        <w:t>工作</w:t>
      </w:r>
      <w:r w:rsidR="00F6333A">
        <w:rPr>
          <w:rFonts w:eastAsia="仿宋_GB2312"/>
          <w:sz w:val="32"/>
          <w:szCs w:val="32"/>
        </w:rPr>
        <w:t>人员</w:t>
      </w:r>
      <w:r w:rsidR="00F6333A">
        <w:rPr>
          <w:rFonts w:eastAsia="仿宋_GB2312" w:hint="eastAsia"/>
          <w:sz w:val="32"/>
          <w:szCs w:val="32"/>
        </w:rPr>
        <w:t>对绩效</w:t>
      </w:r>
      <w:r w:rsidR="00F6333A">
        <w:rPr>
          <w:rFonts w:eastAsia="仿宋_GB2312"/>
          <w:sz w:val="32"/>
          <w:szCs w:val="32"/>
        </w:rPr>
        <w:t>管理业务还不够精通</w:t>
      </w:r>
      <w:r w:rsidR="00F6333A">
        <w:rPr>
          <w:rFonts w:eastAsia="仿宋_GB2312" w:hint="eastAsia"/>
          <w:sz w:val="32"/>
          <w:szCs w:val="32"/>
        </w:rPr>
        <w:t>。</w:t>
      </w:r>
    </w:p>
    <w:p w:rsidR="00F97A70" w:rsidRDefault="00A02341">
      <w:pPr>
        <w:spacing w:line="560" w:lineRule="exact"/>
        <w:ind w:firstLineChars="200" w:firstLine="640"/>
        <w:rPr>
          <w:rFonts w:ascii="黑体" w:eastAsia="黑体"/>
          <w:sz w:val="32"/>
          <w:szCs w:val="32"/>
        </w:rPr>
      </w:pPr>
      <w:r>
        <w:rPr>
          <w:rFonts w:ascii="黑体" w:eastAsia="黑体" w:hint="eastAsia"/>
          <w:sz w:val="32"/>
          <w:szCs w:val="32"/>
        </w:rPr>
        <w:t>五</w:t>
      </w:r>
      <w:r>
        <w:rPr>
          <w:rFonts w:ascii="黑体" w:eastAsia="黑体"/>
          <w:sz w:val="32"/>
          <w:szCs w:val="32"/>
        </w:rPr>
        <w:t>、相关建议</w:t>
      </w:r>
    </w:p>
    <w:p w:rsidR="003E00F4" w:rsidRDefault="000C2C9F">
      <w:pPr>
        <w:spacing w:line="560" w:lineRule="exact"/>
        <w:ind w:firstLineChars="200" w:firstLine="640"/>
        <w:rPr>
          <w:rFonts w:eastAsia="仿宋_GB2312"/>
          <w:sz w:val="32"/>
          <w:szCs w:val="32"/>
        </w:rPr>
      </w:pPr>
      <w:r w:rsidRPr="000C2C9F">
        <w:rPr>
          <w:rFonts w:eastAsia="仿宋_GB2312" w:hint="eastAsia"/>
          <w:sz w:val="32"/>
          <w:szCs w:val="32"/>
        </w:rPr>
        <w:t>细化预算编制工作</w:t>
      </w:r>
      <w:r w:rsidR="003E00F4">
        <w:rPr>
          <w:rFonts w:eastAsia="仿宋_GB2312" w:hint="eastAsia"/>
          <w:sz w:val="32"/>
          <w:szCs w:val="32"/>
        </w:rPr>
        <w:t>，编制范围尽可能</w:t>
      </w:r>
      <w:r w:rsidRPr="000C2C9F">
        <w:rPr>
          <w:rFonts w:eastAsia="仿宋_GB2312" w:hint="eastAsia"/>
          <w:sz w:val="32"/>
          <w:szCs w:val="32"/>
        </w:rPr>
        <w:t>全面，进一步提高预算编制的科学性、合理性。</w:t>
      </w:r>
      <w:r w:rsidR="003E00F4">
        <w:rPr>
          <w:rFonts w:eastAsia="仿宋_GB2312" w:hint="eastAsia"/>
          <w:sz w:val="32"/>
          <w:szCs w:val="32"/>
        </w:rPr>
        <w:t>加强与</w:t>
      </w:r>
      <w:r w:rsidR="003E00F4">
        <w:rPr>
          <w:rFonts w:eastAsia="仿宋_GB2312"/>
          <w:sz w:val="32"/>
          <w:szCs w:val="32"/>
        </w:rPr>
        <w:t>业务处室之间的沟通，</w:t>
      </w:r>
      <w:r w:rsidR="002B344B">
        <w:rPr>
          <w:rFonts w:eastAsia="仿宋_GB2312" w:hint="eastAsia"/>
          <w:sz w:val="32"/>
          <w:szCs w:val="32"/>
        </w:rPr>
        <w:t>加强</w:t>
      </w:r>
      <w:r w:rsidR="003E0700">
        <w:rPr>
          <w:rFonts w:eastAsia="仿宋_GB2312" w:hint="eastAsia"/>
          <w:sz w:val="32"/>
          <w:szCs w:val="32"/>
        </w:rPr>
        <w:t>业务</w:t>
      </w:r>
      <w:r w:rsidR="002B344B">
        <w:rPr>
          <w:rFonts w:eastAsia="仿宋_GB2312"/>
          <w:sz w:val="32"/>
          <w:szCs w:val="32"/>
        </w:rPr>
        <w:t>处室预算编制培训，</w:t>
      </w:r>
      <w:r w:rsidR="003E00F4">
        <w:rPr>
          <w:rFonts w:eastAsia="仿宋_GB2312" w:hint="eastAsia"/>
          <w:sz w:val="32"/>
          <w:szCs w:val="32"/>
        </w:rPr>
        <w:t>明确</w:t>
      </w:r>
      <w:r w:rsidR="003E00F4">
        <w:rPr>
          <w:rFonts w:eastAsia="仿宋_GB2312"/>
          <w:sz w:val="32"/>
          <w:szCs w:val="32"/>
        </w:rPr>
        <w:t>预算编制</w:t>
      </w:r>
      <w:r w:rsidR="003E00F4" w:rsidRPr="003E00F4">
        <w:rPr>
          <w:rFonts w:eastAsia="仿宋_GB2312" w:hint="eastAsia"/>
          <w:sz w:val="32"/>
          <w:szCs w:val="32"/>
        </w:rPr>
        <w:t>不仅仅是财务部门的工作</w:t>
      </w:r>
      <w:r w:rsidR="003E00F4">
        <w:rPr>
          <w:rFonts w:eastAsia="仿宋_GB2312" w:hint="eastAsia"/>
          <w:sz w:val="32"/>
          <w:szCs w:val="32"/>
        </w:rPr>
        <w:t>，</w:t>
      </w:r>
      <w:r w:rsidR="003E00F4">
        <w:rPr>
          <w:rFonts w:eastAsia="仿宋_GB2312"/>
          <w:sz w:val="32"/>
          <w:szCs w:val="32"/>
        </w:rPr>
        <w:t>更</w:t>
      </w:r>
      <w:r w:rsidR="003E00F4">
        <w:rPr>
          <w:rFonts w:eastAsia="仿宋_GB2312" w:hint="eastAsia"/>
          <w:sz w:val="32"/>
          <w:szCs w:val="32"/>
        </w:rPr>
        <w:t>需要</w:t>
      </w:r>
      <w:r w:rsidR="003E00F4">
        <w:rPr>
          <w:rFonts w:eastAsia="仿宋_GB2312"/>
          <w:sz w:val="32"/>
          <w:szCs w:val="32"/>
        </w:rPr>
        <w:t>各处室配合完成</w:t>
      </w:r>
      <w:r w:rsidR="003E00F4">
        <w:rPr>
          <w:rFonts w:eastAsia="仿宋_GB2312" w:hint="eastAsia"/>
          <w:sz w:val="32"/>
          <w:szCs w:val="32"/>
        </w:rPr>
        <w:t>。</w:t>
      </w:r>
      <w:r w:rsidR="003E0700">
        <w:rPr>
          <w:rFonts w:eastAsia="仿宋_GB2312" w:hint="eastAsia"/>
          <w:sz w:val="32"/>
          <w:szCs w:val="32"/>
        </w:rPr>
        <w:t>同时</w:t>
      </w:r>
      <w:r w:rsidR="003E0700">
        <w:rPr>
          <w:rFonts w:eastAsia="仿宋_GB2312"/>
          <w:sz w:val="32"/>
          <w:szCs w:val="32"/>
        </w:rPr>
        <w:t>，</w:t>
      </w:r>
      <w:r w:rsidR="003E0700" w:rsidRPr="003E0700">
        <w:rPr>
          <w:rFonts w:eastAsia="仿宋_GB2312" w:hint="eastAsia"/>
          <w:sz w:val="32"/>
          <w:szCs w:val="32"/>
        </w:rPr>
        <w:t>加强</w:t>
      </w:r>
      <w:r w:rsidR="003E0700">
        <w:rPr>
          <w:rFonts w:eastAsia="仿宋_GB2312" w:hint="eastAsia"/>
          <w:sz w:val="32"/>
          <w:szCs w:val="32"/>
        </w:rPr>
        <w:t>工作人员</w:t>
      </w:r>
      <w:r w:rsidR="003E0700" w:rsidRPr="003E0700">
        <w:rPr>
          <w:rFonts w:eastAsia="仿宋_GB2312" w:hint="eastAsia"/>
          <w:sz w:val="32"/>
          <w:szCs w:val="32"/>
        </w:rPr>
        <w:t>对绩效管理专业知识的学习，提高绩效管理业务工作能力。</w:t>
      </w:r>
    </w:p>
    <w:p w:rsidR="00DF2B26" w:rsidRDefault="00DF2B26">
      <w:pPr>
        <w:spacing w:line="560" w:lineRule="exact"/>
        <w:ind w:firstLineChars="200" w:firstLine="640"/>
        <w:rPr>
          <w:rFonts w:eastAsia="仿宋_GB2312"/>
          <w:sz w:val="32"/>
          <w:szCs w:val="32"/>
        </w:rPr>
      </w:pPr>
    </w:p>
    <w:p w:rsidR="00814237" w:rsidRDefault="00A02341" w:rsidP="00814237">
      <w:pPr>
        <w:spacing w:line="560" w:lineRule="exact"/>
        <w:ind w:firstLineChars="200" w:firstLine="640"/>
        <w:rPr>
          <w:rFonts w:eastAsia="仿宋_GB2312"/>
          <w:sz w:val="32"/>
          <w:szCs w:val="32"/>
        </w:rPr>
      </w:pPr>
      <w:r>
        <w:rPr>
          <w:rFonts w:eastAsia="仿宋_GB2312" w:hint="eastAsia"/>
          <w:sz w:val="32"/>
          <w:szCs w:val="32"/>
        </w:rPr>
        <w:t>附表</w:t>
      </w:r>
      <w:r>
        <w:rPr>
          <w:rFonts w:eastAsia="仿宋_GB2312" w:hint="eastAsia"/>
          <w:sz w:val="32"/>
          <w:szCs w:val="32"/>
        </w:rPr>
        <w:t xml:space="preserve">: 1. </w:t>
      </w:r>
      <w:r>
        <w:rPr>
          <w:rFonts w:eastAsia="仿宋_GB2312" w:hint="eastAsia"/>
          <w:sz w:val="32"/>
          <w:szCs w:val="32"/>
        </w:rPr>
        <w:t>无锡市</w:t>
      </w:r>
      <w:r>
        <w:rPr>
          <w:rFonts w:eastAsia="仿宋_GB2312" w:hint="eastAsia"/>
          <w:sz w:val="32"/>
          <w:szCs w:val="32"/>
        </w:rPr>
        <w:t>2021</w:t>
      </w:r>
      <w:r>
        <w:rPr>
          <w:rFonts w:eastAsia="仿宋_GB2312" w:hint="eastAsia"/>
          <w:sz w:val="32"/>
          <w:szCs w:val="32"/>
        </w:rPr>
        <w:t>年度</w:t>
      </w:r>
      <w:r w:rsidR="00814237">
        <w:rPr>
          <w:rFonts w:eastAsia="仿宋_GB2312" w:hint="eastAsia"/>
          <w:sz w:val="32"/>
          <w:szCs w:val="32"/>
        </w:rPr>
        <w:t>市统计局</w:t>
      </w:r>
      <w:r w:rsidR="00E843F3">
        <w:rPr>
          <w:rFonts w:eastAsia="仿宋_GB2312" w:hint="eastAsia"/>
          <w:sz w:val="32"/>
          <w:szCs w:val="32"/>
        </w:rPr>
        <w:t>部门整体支出预算</w:t>
      </w:r>
    </w:p>
    <w:p w:rsidR="00F97A70" w:rsidRDefault="00E843F3" w:rsidP="00814237">
      <w:pPr>
        <w:spacing w:line="560" w:lineRule="exact"/>
        <w:ind w:firstLineChars="600" w:firstLine="1920"/>
        <w:rPr>
          <w:rFonts w:eastAsia="仿宋_GB2312"/>
          <w:sz w:val="32"/>
          <w:szCs w:val="32"/>
        </w:rPr>
      </w:pPr>
      <w:r>
        <w:rPr>
          <w:rFonts w:eastAsia="仿宋_GB2312" w:hint="eastAsia"/>
          <w:sz w:val="32"/>
          <w:szCs w:val="32"/>
        </w:rPr>
        <w:t>安排及执</w:t>
      </w:r>
      <w:r w:rsidR="00A02341">
        <w:rPr>
          <w:rFonts w:eastAsia="仿宋_GB2312" w:hint="eastAsia"/>
          <w:sz w:val="32"/>
          <w:szCs w:val="32"/>
        </w:rPr>
        <w:t>行情况表</w:t>
      </w:r>
    </w:p>
    <w:p w:rsidR="00814237" w:rsidRDefault="00A02341" w:rsidP="00814237">
      <w:pPr>
        <w:spacing w:line="560" w:lineRule="exact"/>
        <w:ind w:firstLineChars="450" w:firstLine="1440"/>
        <w:rPr>
          <w:rFonts w:eastAsia="仿宋_GB2312"/>
          <w:sz w:val="32"/>
          <w:szCs w:val="32"/>
        </w:rPr>
      </w:pPr>
      <w:r>
        <w:rPr>
          <w:rFonts w:eastAsia="仿宋_GB2312" w:hint="eastAsia"/>
          <w:sz w:val="32"/>
          <w:szCs w:val="32"/>
        </w:rPr>
        <w:t xml:space="preserve">2. </w:t>
      </w:r>
      <w:r>
        <w:rPr>
          <w:rFonts w:eastAsia="仿宋_GB2312" w:hint="eastAsia"/>
          <w:sz w:val="32"/>
          <w:szCs w:val="32"/>
        </w:rPr>
        <w:t>无锡市</w:t>
      </w:r>
      <w:r>
        <w:rPr>
          <w:rFonts w:eastAsia="仿宋_GB2312" w:hint="eastAsia"/>
          <w:sz w:val="32"/>
          <w:szCs w:val="32"/>
        </w:rPr>
        <w:t>2021</w:t>
      </w:r>
      <w:r>
        <w:rPr>
          <w:rFonts w:eastAsia="仿宋_GB2312" w:hint="eastAsia"/>
          <w:sz w:val="32"/>
          <w:szCs w:val="32"/>
        </w:rPr>
        <w:t>年度</w:t>
      </w:r>
      <w:r w:rsidR="00814237">
        <w:rPr>
          <w:rFonts w:eastAsia="仿宋_GB2312" w:hint="eastAsia"/>
          <w:sz w:val="32"/>
          <w:szCs w:val="32"/>
        </w:rPr>
        <w:t>市统计局</w:t>
      </w:r>
      <w:r w:rsidR="00E843F3">
        <w:rPr>
          <w:rFonts w:eastAsia="仿宋_GB2312" w:hint="eastAsia"/>
          <w:sz w:val="32"/>
          <w:szCs w:val="32"/>
        </w:rPr>
        <w:t>部门整体支出绩效</w:t>
      </w:r>
    </w:p>
    <w:p w:rsidR="00F97A70" w:rsidRDefault="00E843F3" w:rsidP="00814237">
      <w:pPr>
        <w:spacing w:line="560" w:lineRule="exact"/>
        <w:ind w:firstLineChars="600" w:firstLine="1920"/>
        <w:rPr>
          <w:rFonts w:eastAsia="仿宋_GB2312"/>
          <w:sz w:val="32"/>
          <w:szCs w:val="32"/>
        </w:rPr>
      </w:pPr>
      <w:r>
        <w:rPr>
          <w:rFonts w:eastAsia="仿宋_GB2312" w:hint="eastAsia"/>
          <w:sz w:val="32"/>
          <w:szCs w:val="32"/>
        </w:rPr>
        <w:t>评价指标</w:t>
      </w:r>
      <w:r w:rsidR="00A02341">
        <w:rPr>
          <w:rFonts w:eastAsia="仿宋_GB2312" w:hint="eastAsia"/>
          <w:sz w:val="32"/>
          <w:szCs w:val="32"/>
        </w:rPr>
        <w:t>表</w:t>
      </w:r>
    </w:p>
    <w:p w:rsidR="00F97A70" w:rsidRDefault="00F97A70" w:rsidP="0078402F">
      <w:pPr>
        <w:spacing w:line="560" w:lineRule="exact"/>
      </w:pPr>
    </w:p>
    <w:sectPr w:rsidR="00F97A70" w:rsidSect="00BB6F44">
      <w:footerReference w:type="default" r:id="rId9"/>
      <w:pgSz w:w="11906" w:h="16838" w:code="9"/>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B38" w:rsidRDefault="00034B38" w:rsidP="00577C14">
      <w:r>
        <w:separator/>
      </w:r>
    </w:p>
  </w:endnote>
  <w:endnote w:type="continuationSeparator" w:id="0">
    <w:p w:rsidR="00034B38" w:rsidRDefault="00034B38" w:rsidP="0057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小标宋简">
    <w:altName w:val="宋体"/>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412609"/>
      <w:docPartObj>
        <w:docPartGallery w:val="Page Numbers (Bottom of Page)"/>
        <w:docPartUnique/>
      </w:docPartObj>
    </w:sdtPr>
    <w:sdtEndPr>
      <w:rPr>
        <w:rFonts w:ascii="宋体" w:hAnsi="宋体"/>
        <w:sz w:val="28"/>
        <w:szCs w:val="28"/>
      </w:rPr>
    </w:sdtEndPr>
    <w:sdtContent>
      <w:p w:rsidR="00BB6F44" w:rsidRPr="00BB6F44" w:rsidRDefault="00BB6F44">
        <w:pPr>
          <w:pStyle w:val="a5"/>
          <w:jc w:val="center"/>
          <w:rPr>
            <w:rFonts w:ascii="宋体" w:hAnsi="宋体"/>
            <w:sz w:val="28"/>
            <w:szCs w:val="28"/>
          </w:rPr>
        </w:pPr>
        <w:r w:rsidRPr="00BB6F44">
          <w:rPr>
            <w:rFonts w:ascii="宋体" w:hAnsi="宋体"/>
            <w:sz w:val="28"/>
            <w:szCs w:val="28"/>
          </w:rPr>
          <w:fldChar w:fldCharType="begin"/>
        </w:r>
        <w:r w:rsidRPr="00BB6F44">
          <w:rPr>
            <w:rFonts w:ascii="宋体" w:hAnsi="宋体"/>
            <w:sz w:val="28"/>
            <w:szCs w:val="28"/>
          </w:rPr>
          <w:instrText>PAGE   \* MERGEFORMAT</w:instrText>
        </w:r>
        <w:r w:rsidRPr="00BB6F44">
          <w:rPr>
            <w:rFonts w:ascii="宋体" w:hAnsi="宋体"/>
            <w:sz w:val="28"/>
            <w:szCs w:val="28"/>
          </w:rPr>
          <w:fldChar w:fldCharType="separate"/>
        </w:r>
        <w:r w:rsidR="006B0C62" w:rsidRPr="006B0C62">
          <w:rPr>
            <w:rFonts w:ascii="宋体" w:hAnsi="宋体"/>
            <w:noProof/>
            <w:sz w:val="28"/>
            <w:szCs w:val="28"/>
            <w:lang w:val="zh-CN"/>
          </w:rPr>
          <w:t>-</w:t>
        </w:r>
        <w:r w:rsidR="006B0C62">
          <w:rPr>
            <w:rFonts w:ascii="宋体" w:hAnsi="宋体"/>
            <w:noProof/>
            <w:sz w:val="28"/>
            <w:szCs w:val="28"/>
          </w:rPr>
          <w:t xml:space="preserve"> 1 -</w:t>
        </w:r>
        <w:r w:rsidRPr="00BB6F44">
          <w:rPr>
            <w:rFonts w:ascii="宋体" w:hAnsi="宋体"/>
            <w:sz w:val="28"/>
            <w:szCs w:val="28"/>
          </w:rPr>
          <w:fldChar w:fldCharType="end"/>
        </w:r>
      </w:p>
    </w:sdtContent>
  </w:sdt>
  <w:p w:rsidR="00BB6F44" w:rsidRDefault="00BB6F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B38" w:rsidRDefault="00034B38" w:rsidP="00577C14">
      <w:r>
        <w:separator/>
      </w:r>
    </w:p>
  </w:footnote>
  <w:footnote w:type="continuationSeparator" w:id="0">
    <w:p w:rsidR="00034B38" w:rsidRDefault="00034B38" w:rsidP="00577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2BCCA2"/>
    <w:multiLevelType w:val="singleLevel"/>
    <w:tmpl w:val="BF2BCCA2"/>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41A9"/>
    <w:rsid w:val="9EE4F7A3"/>
    <w:rsid w:val="000032A1"/>
    <w:rsid w:val="00013948"/>
    <w:rsid w:val="00013C8B"/>
    <w:rsid w:val="00034B38"/>
    <w:rsid w:val="00043C85"/>
    <w:rsid w:val="00063A0E"/>
    <w:rsid w:val="000674D1"/>
    <w:rsid w:val="000829A9"/>
    <w:rsid w:val="00090F84"/>
    <w:rsid w:val="000922E7"/>
    <w:rsid w:val="0009563F"/>
    <w:rsid w:val="00097247"/>
    <w:rsid w:val="0009742A"/>
    <w:rsid w:val="000A4700"/>
    <w:rsid w:val="000A55C3"/>
    <w:rsid w:val="000B1534"/>
    <w:rsid w:val="000C22C4"/>
    <w:rsid w:val="000C2C9F"/>
    <w:rsid w:val="000D4FCF"/>
    <w:rsid w:val="000F163C"/>
    <w:rsid w:val="000F30AF"/>
    <w:rsid w:val="000F5656"/>
    <w:rsid w:val="00102E70"/>
    <w:rsid w:val="00123794"/>
    <w:rsid w:val="0012645A"/>
    <w:rsid w:val="001414ED"/>
    <w:rsid w:val="00142480"/>
    <w:rsid w:val="00151879"/>
    <w:rsid w:val="00172F12"/>
    <w:rsid w:val="00175A79"/>
    <w:rsid w:val="00191C72"/>
    <w:rsid w:val="001B4109"/>
    <w:rsid w:val="001B68C1"/>
    <w:rsid w:val="001C5F6E"/>
    <w:rsid w:val="001C6670"/>
    <w:rsid w:val="001D1CB2"/>
    <w:rsid w:val="001D392B"/>
    <w:rsid w:val="001D50D0"/>
    <w:rsid w:val="001E445C"/>
    <w:rsid w:val="001E4B11"/>
    <w:rsid w:val="001F2078"/>
    <w:rsid w:val="001F56F3"/>
    <w:rsid w:val="001F575F"/>
    <w:rsid w:val="00201D09"/>
    <w:rsid w:val="002047B6"/>
    <w:rsid w:val="00205D34"/>
    <w:rsid w:val="0021618E"/>
    <w:rsid w:val="00245D8D"/>
    <w:rsid w:val="00253BF3"/>
    <w:rsid w:val="00256E93"/>
    <w:rsid w:val="00264B05"/>
    <w:rsid w:val="00270D03"/>
    <w:rsid w:val="00277E17"/>
    <w:rsid w:val="00290604"/>
    <w:rsid w:val="00296858"/>
    <w:rsid w:val="002B344B"/>
    <w:rsid w:val="002C17EB"/>
    <w:rsid w:val="002C1F58"/>
    <w:rsid w:val="002D0117"/>
    <w:rsid w:val="002D0E14"/>
    <w:rsid w:val="002D4CF0"/>
    <w:rsid w:val="002D6D3A"/>
    <w:rsid w:val="002D79D2"/>
    <w:rsid w:val="002D7E0D"/>
    <w:rsid w:val="002E1F91"/>
    <w:rsid w:val="002E3FC0"/>
    <w:rsid w:val="002E57B9"/>
    <w:rsid w:val="002F4FFC"/>
    <w:rsid w:val="002F5FB1"/>
    <w:rsid w:val="003004D9"/>
    <w:rsid w:val="00301E60"/>
    <w:rsid w:val="00306AB3"/>
    <w:rsid w:val="00313888"/>
    <w:rsid w:val="00316781"/>
    <w:rsid w:val="00317657"/>
    <w:rsid w:val="00321AFD"/>
    <w:rsid w:val="00331B79"/>
    <w:rsid w:val="00333D67"/>
    <w:rsid w:val="00344206"/>
    <w:rsid w:val="00360612"/>
    <w:rsid w:val="00367C9A"/>
    <w:rsid w:val="003A6069"/>
    <w:rsid w:val="003B2D44"/>
    <w:rsid w:val="003B3CCC"/>
    <w:rsid w:val="003B47BD"/>
    <w:rsid w:val="003C3EAC"/>
    <w:rsid w:val="003D3B27"/>
    <w:rsid w:val="003D66C2"/>
    <w:rsid w:val="003E00F4"/>
    <w:rsid w:val="003E0700"/>
    <w:rsid w:val="0041151C"/>
    <w:rsid w:val="004353CF"/>
    <w:rsid w:val="004406AD"/>
    <w:rsid w:val="00445D44"/>
    <w:rsid w:val="00455617"/>
    <w:rsid w:val="0045609F"/>
    <w:rsid w:val="0046609E"/>
    <w:rsid w:val="00481F8B"/>
    <w:rsid w:val="00483558"/>
    <w:rsid w:val="00487B2C"/>
    <w:rsid w:val="004A7FB8"/>
    <w:rsid w:val="004B4983"/>
    <w:rsid w:val="004C10A2"/>
    <w:rsid w:val="004C42D2"/>
    <w:rsid w:val="004C468D"/>
    <w:rsid w:val="004C47DE"/>
    <w:rsid w:val="004D2EC2"/>
    <w:rsid w:val="004E3844"/>
    <w:rsid w:val="004E4B16"/>
    <w:rsid w:val="004F4621"/>
    <w:rsid w:val="004F464F"/>
    <w:rsid w:val="005013CB"/>
    <w:rsid w:val="00515E17"/>
    <w:rsid w:val="0051726F"/>
    <w:rsid w:val="00540F2C"/>
    <w:rsid w:val="00554A0B"/>
    <w:rsid w:val="005561B9"/>
    <w:rsid w:val="00561123"/>
    <w:rsid w:val="00563EB6"/>
    <w:rsid w:val="0056440C"/>
    <w:rsid w:val="00571A22"/>
    <w:rsid w:val="00577C14"/>
    <w:rsid w:val="00591800"/>
    <w:rsid w:val="005C6361"/>
    <w:rsid w:val="005C6794"/>
    <w:rsid w:val="005C76B0"/>
    <w:rsid w:val="005D0769"/>
    <w:rsid w:val="005D20CA"/>
    <w:rsid w:val="005D2567"/>
    <w:rsid w:val="005D49AA"/>
    <w:rsid w:val="005D65E3"/>
    <w:rsid w:val="005D7FD8"/>
    <w:rsid w:val="005E158B"/>
    <w:rsid w:val="005E2D95"/>
    <w:rsid w:val="005F298F"/>
    <w:rsid w:val="005F49A4"/>
    <w:rsid w:val="006060F1"/>
    <w:rsid w:val="00610C39"/>
    <w:rsid w:val="00615162"/>
    <w:rsid w:val="006154DE"/>
    <w:rsid w:val="006335A9"/>
    <w:rsid w:val="006353EB"/>
    <w:rsid w:val="0064604E"/>
    <w:rsid w:val="006519AF"/>
    <w:rsid w:val="00660EA9"/>
    <w:rsid w:val="006657EF"/>
    <w:rsid w:val="00683E97"/>
    <w:rsid w:val="00685D55"/>
    <w:rsid w:val="00691262"/>
    <w:rsid w:val="00694AF4"/>
    <w:rsid w:val="006A0F25"/>
    <w:rsid w:val="006A54B7"/>
    <w:rsid w:val="006B0C62"/>
    <w:rsid w:val="006B1A75"/>
    <w:rsid w:val="006D0765"/>
    <w:rsid w:val="006E3680"/>
    <w:rsid w:val="006F10D6"/>
    <w:rsid w:val="006F288F"/>
    <w:rsid w:val="006F6F9B"/>
    <w:rsid w:val="0072606D"/>
    <w:rsid w:val="007260CF"/>
    <w:rsid w:val="00736F3D"/>
    <w:rsid w:val="00757274"/>
    <w:rsid w:val="00767DBB"/>
    <w:rsid w:val="00773B02"/>
    <w:rsid w:val="0078402F"/>
    <w:rsid w:val="00792D3E"/>
    <w:rsid w:val="007A1602"/>
    <w:rsid w:val="007A24F3"/>
    <w:rsid w:val="007A5A1E"/>
    <w:rsid w:val="007B0726"/>
    <w:rsid w:val="007B3E85"/>
    <w:rsid w:val="007D3617"/>
    <w:rsid w:val="007E132D"/>
    <w:rsid w:val="00800FD7"/>
    <w:rsid w:val="00805125"/>
    <w:rsid w:val="00814237"/>
    <w:rsid w:val="0081548C"/>
    <w:rsid w:val="0081678C"/>
    <w:rsid w:val="008216F7"/>
    <w:rsid w:val="00823694"/>
    <w:rsid w:val="00825DE4"/>
    <w:rsid w:val="00837342"/>
    <w:rsid w:val="00852759"/>
    <w:rsid w:val="008634AF"/>
    <w:rsid w:val="00865A38"/>
    <w:rsid w:val="0087188B"/>
    <w:rsid w:val="008744F6"/>
    <w:rsid w:val="008774AD"/>
    <w:rsid w:val="0088272E"/>
    <w:rsid w:val="0088646A"/>
    <w:rsid w:val="00887111"/>
    <w:rsid w:val="008A1050"/>
    <w:rsid w:val="008A556D"/>
    <w:rsid w:val="008A5688"/>
    <w:rsid w:val="008C2DAC"/>
    <w:rsid w:val="008C70F2"/>
    <w:rsid w:val="008E4E3A"/>
    <w:rsid w:val="008E6B84"/>
    <w:rsid w:val="00901F80"/>
    <w:rsid w:val="00903379"/>
    <w:rsid w:val="009076B2"/>
    <w:rsid w:val="00907A4B"/>
    <w:rsid w:val="00920D8C"/>
    <w:rsid w:val="009265EE"/>
    <w:rsid w:val="0094145B"/>
    <w:rsid w:val="0095071D"/>
    <w:rsid w:val="009573D1"/>
    <w:rsid w:val="00964189"/>
    <w:rsid w:val="00967BE0"/>
    <w:rsid w:val="009737BB"/>
    <w:rsid w:val="00976D72"/>
    <w:rsid w:val="00990359"/>
    <w:rsid w:val="00992015"/>
    <w:rsid w:val="009A290B"/>
    <w:rsid w:val="009A47AE"/>
    <w:rsid w:val="009A7EFA"/>
    <w:rsid w:val="009B39DA"/>
    <w:rsid w:val="009C59CB"/>
    <w:rsid w:val="009C5E13"/>
    <w:rsid w:val="009E26D5"/>
    <w:rsid w:val="009F088E"/>
    <w:rsid w:val="00A02341"/>
    <w:rsid w:val="00A058BE"/>
    <w:rsid w:val="00A15616"/>
    <w:rsid w:val="00A441A9"/>
    <w:rsid w:val="00A460E6"/>
    <w:rsid w:val="00A50D35"/>
    <w:rsid w:val="00A51F0C"/>
    <w:rsid w:val="00A544F7"/>
    <w:rsid w:val="00A8508A"/>
    <w:rsid w:val="00A85732"/>
    <w:rsid w:val="00A902C1"/>
    <w:rsid w:val="00AC12CF"/>
    <w:rsid w:val="00AC267D"/>
    <w:rsid w:val="00AE1B85"/>
    <w:rsid w:val="00AE33E6"/>
    <w:rsid w:val="00AE4598"/>
    <w:rsid w:val="00B01DC9"/>
    <w:rsid w:val="00B04178"/>
    <w:rsid w:val="00B26E49"/>
    <w:rsid w:val="00B27605"/>
    <w:rsid w:val="00B44534"/>
    <w:rsid w:val="00B44C17"/>
    <w:rsid w:val="00B52954"/>
    <w:rsid w:val="00B541D4"/>
    <w:rsid w:val="00B723C4"/>
    <w:rsid w:val="00B731C1"/>
    <w:rsid w:val="00B94424"/>
    <w:rsid w:val="00BA549A"/>
    <w:rsid w:val="00BA659A"/>
    <w:rsid w:val="00BB6F44"/>
    <w:rsid w:val="00BC29D8"/>
    <w:rsid w:val="00BC3656"/>
    <w:rsid w:val="00BC6F15"/>
    <w:rsid w:val="00BD099A"/>
    <w:rsid w:val="00BD4D73"/>
    <w:rsid w:val="00BD73AB"/>
    <w:rsid w:val="00BE6EC6"/>
    <w:rsid w:val="00BF0E7A"/>
    <w:rsid w:val="00BF3F16"/>
    <w:rsid w:val="00BF65A3"/>
    <w:rsid w:val="00C011C4"/>
    <w:rsid w:val="00C05B2C"/>
    <w:rsid w:val="00C06373"/>
    <w:rsid w:val="00C10FED"/>
    <w:rsid w:val="00C11D0A"/>
    <w:rsid w:val="00C15A33"/>
    <w:rsid w:val="00C17402"/>
    <w:rsid w:val="00C20824"/>
    <w:rsid w:val="00C21B92"/>
    <w:rsid w:val="00C27C27"/>
    <w:rsid w:val="00C30675"/>
    <w:rsid w:val="00C34306"/>
    <w:rsid w:val="00C355D3"/>
    <w:rsid w:val="00C519A8"/>
    <w:rsid w:val="00C51CB2"/>
    <w:rsid w:val="00C56935"/>
    <w:rsid w:val="00C57FA2"/>
    <w:rsid w:val="00C76097"/>
    <w:rsid w:val="00C84AD9"/>
    <w:rsid w:val="00C853A8"/>
    <w:rsid w:val="00C86EEA"/>
    <w:rsid w:val="00C87487"/>
    <w:rsid w:val="00C95BAD"/>
    <w:rsid w:val="00CA5F46"/>
    <w:rsid w:val="00CA7000"/>
    <w:rsid w:val="00CC17C6"/>
    <w:rsid w:val="00CC2CB7"/>
    <w:rsid w:val="00CC494C"/>
    <w:rsid w:val="00CC5FD9"/>
    <w:rsid w:val="00CD5753"/>
    <w:rsid w:val="00CE2E42"/>
    <w:rsid w:val="00CE2EDA"/>
    <w:rsid w:val="00CE3ECA"/>
    <w:rsid w:val="00D01C6D"/>
    <w:rsid w:val="00D11889"/>
    <w:rsid w:val="00D135A3"/>
    <w:rsid w:val="00D13A9E"/>
    <w:rsid w:val="00D218DD"/>
    <w:rsid w:val="00D220AA"/>
    <w:rsid w:val="00D306A9"/>
    <w:rsid w:val="00D31FC0"/>
    <w:rsid w:val="00D3515A"/>
    <w:rsid w:val="00D35F62"/>
    <w:rsid w:val="00D46F72"/>
    <w:rsid w:val="00D47E14"/>
    <w:rsid w:val="00D61EBA"/>
    <w:rsid w:val="00D65BFE"/>
    <w:rsid w:val="00D75564"/>
    <w:rsid w:val="00D86B27"/>
    <w:rsid w:val="00D9407F"/>
    <w:rsid w:val="00D95AC1"/>
    <w:rsid w:val="00DA1995"/>
    <w:rsid w:val="00DA6C66"/>
    <w:rsid w:val="00DB0EEC"/>
    <w:rsid w:val="00DC610B"/>
    <w:rsid w:val="00DD4175"/>
    <w:rsid w:val="00DD7AA6"/>
    <w:rsid w:val="00DD7F63"/>
    <w:rsid w:val="00DE569C"/>
    <w:rsid w:val="00DF184D"/>
    <w:rsid w:val="00DF2B26"/>
    <w:rsid w:val="00DF3EF8"/>
    <w:rsid w:val="00DF5744"/>
    <w:rsid w:val="00E0196F"/>
    <w:rsid w:val="00E02712"/>
    <w:rsid w:val="00E41F36"/>
    <w:rsid w:val="00E4492F"/>
    <w:rsid w:val="00E51B60"/>
    <w:rsid w:val="00E521DB"/>
    <w:rsid w:val="00E5697B"/>
    <w:rsid w:val="00E6698D"/>
    <w:rsid w:val="00E721DB"/>
    <w:rsid w:val="00E76B87"/>
    <w:rsid w:val="00E83415"/>
    <w:rsid w:val="00E843F3"/>
    <w:rsid w:val="00E84968"/>
    <w:rsid w:val="00E84E8B"/>
    <w:rsid w:val="00E92724"/>
    <w:rsid w:val="00E93063"/>
    <w:rsid w:val="00EA2E39"/>
    <w:rsid w:val="00EA609A"/>
    <w:rsid w:val="00EA7560"/>
    <w:rsid w:val="00EB097B"/>
    <w:rsid w:val="00EB14F7"/>
    <w:rsid w:val="00EB181A"/>
    <w:rsid w:val="00EB4BF0"/>
    <w:rsid w:val="00EC16B7"/>
    <w:rsid w:val="00EC3A71"/>
    <w:rsid w:val="00EC5608"/>
    <w:rsid w:val="00ED5BE8"/>
    <w:rsid w:val="00EE362C"/>
    <w:rsid w:val="00EE4588"/>
    <w:rsid w:val="00EE7294"/>
    <w:rsid w:val="00EE7F08"/>
    <w:rsid w:val="00F15F80"/>
    <w:rsid w:val="00F278E1"/>
    <w:rsid w:val="00F27B8C"/>
    <w:rsid w:val="00F30E57"/>
    <w:rsid w:val="00F54942"/>
    <w:rsid w:val="00F6333A"/>
    <w:rsid w:val="00F64BDF"/>
    <w:rsid w:val="00F72551"/>
    <w:rsid w:val="00F7634F"/>
    <w:rsid w:val="00F80802"/>
    <w:rsid w:val="00F97A70"/>
    <w:rsid w:val="00FA3D79"/>
    <w:rsid w:val="00FA6E4B"/>
    <w:rsid w:val="00FB3F3C"/>
    <w:rsid w:val="00FB7BA7"/>
    <w:rsid w:val="3F192681"/>
    <w:rsid w:val="7EDB3F43"/>
    <w:rsid w:val="7F5F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D5F3F7-CCF1-4F2E-B4F9-4B73102D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300" w:firstLine="882"/>
    </w:pPr>
    <w:rPr>
      <w:rFonts w:ascii="仿宋_GB2312" w:eastAsia="仿宋_GB2312"/>
      <w:sz w:val="32"/>
    </w:rPr>
  </w:style>
  <w:style w:type="paragraph" w:styleId="2">
    <w:name w:val="Body Text Indent 2"/>
    <w:basedOn w:val="a"/>
    <w:link w:val="2Char"/>
    <w:qFormat/>
    <w:pPr>
      <w:ind w:firstLine="600"/>
    </w:pPr>
    <w:rPr>
      <w:rFonts w:ascii="仿宋_GB2312" w:eastAsia="仿宋_GB2312"/>
      <w:sz w:val="32"/>
    </w:rPr>
  </w:style>
  <w:style w:type="paragraph" w:styleId="a4">
    <w:name w:val="Balloon Text"/>
    <w:basedOn w:val="a"/>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Hyperlink"/>
    <w:qFormat/>
    <w:rPr>
      <w:color w:val="0000FF"/>
      <w:u w:val="single"/>
    </w:rPr>
  </w:style>
  <w:style w:type="character" w:customStyle="1" w:styleId="Char">
    <w:name w:val="正文文本缩进 Char"/>
    <w:link w:val="a3"/>
    <w:qFormat/>
    <w:rPr>
      <w:rFonts w:ascii="仿宋_GB2312" w:eastAsia="仿宋_GB2312"/>
      <w:kern w:val="2"/>
      <w:sz w:val="32"/>
      <w:szCs w:val="24"/>
    </w:rPr>
  </w:style>
  <w:style w:type="character" w:customStyle="1" w:styleId="2Char">
    <w:name w:val="正文文本缩进 2 Char"/>
    <w:link w:val="2"/>
    <w:qFormat/>
    <w:rPr>
      <w:rFonts w:ascii="仿宋_GB2312" w:eastAsia="仿宋_GB2312"/>
      <w:kern w:val="2"/>
      <w:sz w:val="32"/>
      <w:szCs w:val="24"/>
    </w:rPr>
  </w:style>
  <w:style w:type="paragraph" w:styleId="a8">
    <w:name w:val="List Paragraph"/>
    <w:basedOn w:val="a"/>
    <w:uiPriority w:val="34"/>
    <w:qFormat/>
    <w:pPr>
      <w:ind w:firstLineChars="200" w:firstLine="420"/>
    </w:pPr>
  </w:style>
  <w:style w:type="paragraph" w:styleId="a9">
    <w:name w:val="Normal (Web)"/>
    <w:basedOn w:val="a"/>
    <w:uiPriority w:val="99"/>
    <w:unhideWhenUsed/>
    <w:rsid w:val="000F30AF"/>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5"/>
    <w:uiPriority w:val="99"/>
    <w:rsid w:val="00BB6F4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910023">
      <w:bodyDiv w:val="1"/>
      <w:marLeft w:val="0"/>
      <w:marRight w:val="0"/>
      <w:marTop w:val="0"/>
      <w:marBottom w:val="0"/>
      <w:divBdr>
        <w:top w:val="none" w:sz="0" w:space="0" w:color="auto"/>
        <w:left w:val="none" w:sz="0" w:space="0" w:color="auto"/>
        <w:bottom w:val="none" w:sz="0" w:space="0" w:color="auto"/>
        <w:right w:val="none" w:sz="0" w:space="0" w:color="auto"/>
      </w:divBdr>
    </w:div>
    <w:div w:id="942614088">
      <w:bodyDiv w:val="1"/>
      <w:marLeft w:val="0"/>
      <w:marRight w:val="0"/>
      <w:marTop w:val="0"/>
      <w:marBottom w:val="0"/>
      <w:divBdr>
        <w:top w:val="none" w:sz="0" w:space="0" w:color="auto"/>
        <w:left w:val="none" w:sz="0" w:space="0" w:color="auto"/>
        <w:bottom w:val="none" w:sz="0" w:space="0" w:color="auto"/>
        <w:right w:val="none" w:sz="0" w:space="0" w:color="auto"/>
      </w:divBdr>
    </w:div>
    <w:div w:id="1638954973">
      <w:bodyDiv w:val="1"/>
      <w:marLeft w:val="0"/>
      <w:marRight w:val="0"/>
      <w:marTop w:val="0"/>
      <w:marBottom w:val="0"/>
      <w:divBdr>
        <w:top w:val="none" w:sz="0" w:space="0" w:color="auto"/>
        <w:left w:val="none" w:sz="0" w:space="0" w:color="auto"/>
        <w:bottom w:val="none" w:sz="0" w:space="0" w:color="auto"/>
        <w:right w:val="none" w:sz="0" w:space="0" w:color="auto"/>
      </w:divBdr>
    </w:div>
    <w:div w:id="1712143383">
      <w:bodyDiv w:val="1"/>
      <w:marLeft w:val="0"/>
      <w:marRight w:val="0"/>
      <w:marTop w:val="0"/>
      <w:marBottom w:val="0"/>
      <w:divBdr>
        <w:top w:val="none" w:sz="0" w:space="0" w:color="auto"/>
        <w:left w:val="none" w:sz="0" w:space="0" w:color="auto"/>
        <w:bottom w:val="none" w:sz="0" w:space="0" w:color="auto"/>
        <w:right w:val="none" w:sz="0" w:space="0" w:color="auto"/>
      </w:divBdr>
    </w:div>
    <w:div w:id="209639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3F7D9C-BCA2-45F9-8F66-D8FC20AB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7</Pages>
  <Words>434</Words>
  <Characters>2476</Characters>
  <Application>Microsoft Office Word</Application>
  <DocSecurity>0</DocSecurity>
  <Lines>20</Lines>
  <Paragraphs>5</Paragraphs>
  <ScaleCrop>false</ScaleCrop>
  <Company>wpc</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无锡市旅游发展专项2004年度</dc:title>
  <dc:creator>ylq</dc:creator>
  <cp:lastModifiedBy>wly</cp:lastModifiedBy>
  <cp:revision>146</cp:revision>
  <cp:lastPrinted>2011-01-29T06:19:00Z</cp:lastPrinted>
  <dcterms:created xsi:type="dcterms:W3CDTF">2021-03-17T15:29:00Z</dcterms:created>
  <dcterms:modified xsi:type="dcterms:W3CDTF">2022-05-26T04:59:00Z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